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1E6CE" w14:textId="6996E302" w:rsidR="002F6259" w:rsidRPr="00AF664F" w:rsidRDefault="002F6259">
      <w:pPr>
        <w:pStyle w:val="MSGENFONTSTYLENAMETEMPLATEROLENUMBERMSGENFONTSTYLENAMEBYROLETEXT30"/>
        <w:shd w:val="clear" w:color="auto" w:fill="auto"/>
        <w:spacing w:before="0" w:after="74"/>
        <w:rPr>
          <w:rStyle w:val="MSGENFONTSTYLENAMETEMPLATEROLENUMBERMSGENFONTSTYLENAMEBYROLETEXT31"/>
          <w:rFonts w:ascii="Arial" w:hAnsi="Arial" w:cs="Arial"/>
          <w:b/>
          <w:bCs/>
        </w:rPr>
      </w:pPr>
    </w:p>
    <w:p w14:paraId="2F30A433" w14:textId="77777777" w:rsidR="0064379F" w:rsidRPr="00AF664F" w:rsidRDefault="0064379F" w:rsidP="0064379F">
      <w:pPr>
        <w:jc w:val="both"/>
        <w:rPr>
          <w:rFonts w:ascii="Arial" w:hAnsi="Arial" w:cs="Arial"/>
        </w:rPr>
      </w:pPr>
    </w:p>
    <w:p w14:paraId="0A7035E1" w14:textId="09B113E4" w:rsidR="0064379F" w:rsidRPr="00AF664F" w:rsidRDefault="0064379F" w:rsidP="002F6337">
      <w:pPr>
        <w:jc w:val="both"/>
        <w:rPr>
          <w:rFonts w:ascii="Arial" w:hAnsi="Arial" w:cs="Arial"/>
        </w:rPr>
      </w:pPr>
      <w:r w:rsidRPr="00AF664F">
        <w:rPr>
          <w:rFonts w:ascii="Arial" w:hAnsi="Arial" w:cs="Arial"/>
        </w:rPr>
        <w:t xml:space="preserve">L’Association des Doctorants de l’Université de Perpignan Via </w:t>
      </w:r>
      <w:proofErr w:type="spellStart"/>
      <w:r w:rsidRPr="00AF664F">
        <w:rPr>
          <w:rFonts w:ascii="Arial" w:hAnsi="Arial" w:cs="Arial"/>
        </w:rPr>
        <w:t>Domitia</w:t>
      </w:r>
      <w:proofErr w:type="spellEnd"/>
      <w:r w:rsidRPr="00AF664F">
        <w:rPr>
          <w:rFonts w:ascii="Arial" w:hAnsi="Arial" w:cs="Arial"/>
        </w:rPr>
        <w:t xml:space="preserve"> (</w:t>
      </w:r>
      <w:proofErr w:type="spellStart"/>
      <w:r w:rsidRPr="00AF664F">
        <w:rPr>
          <w:rFonts w:ascii="Arial" w:hAnsi="Arial" w:cs="Arial"/>
        </w:rPr>
        <w:t>UPVDoc</w:t>
      </w:r>
      <w:proofErr w:type="spellEnd"/>
      <w:r w:rsidRPr="00AF664F">
        <w:rPr>
          <w:rFonts w:ascii="Arial" w:hAnsi="Arial" w:cs="Arial"/>
        </w:rPr>
        <w:t>), avec le soutien de l’UPVD, sa fondation, du Collège Doctoral Languedoc-Roussillon ainsi que des écoles doctorales 305 et</w:t>
      </w:r>
      <w:r w:rsidR="002F6337" w:rsidRPr="00AF664F">
        <w:rPr>
          <w:rFonts w:ascii="Arial" w:hAnsi="Arial" w:cs="Arial"/>
        </w:rPr>
        <w:t xml:space="preserve"> </w:t>
      </w:r>
      <w:r w:rsidRPr="00AF664F">
        <w:rPr>
          <w:rFonts w:ascii="Arial" w:hAnsi="Arial" w:cs="Arial"/>
        </w:rPr>
        <w:t>544, organise la 8ème édition du congrès pluridisciplinaire des doctorants qui se tiendra à Perpignan les 08 et 09 novembre 2019.</w:t>
      </w:r>
    </w:p>
    <w:p w14:paraId="0DCFA8EC" w14:textId="77777777" w:rsidR="0064379F" w:rsidRPr="00AF664F" w:rsidRDefault="0064379F">
      <w:pPr>
        <w:jc w:val="both"/>
        <w:rPr>
          <w:rFonts w:ascii="Arial" w:hAnsi="Arial" w:cs="Arial"/>
        </w:rPr>
      </w:pPr>
    </w:p>
    <w:p w14:paraId="72901157" w14:textId="77777777" w:rsidR="0064379F" w:rsidRPr="00AF664F" w:rsidRDefault="0064379F">
      <w:pPr>
        <w:jc w:val="both"/>
        <w:rPr>
          <w:rFonts w:ascii="Arial" w:hAnsi="Arial" w:cs="Arial"/>
        </w:rPr>
      </w:pPr>
      <w:r w:rsidRPr="00AF664F">
        <w:rPr>
          <w:rFonts w:ascii="Arial" w:hAnsi="Arial" w:cs="Arial"/>
        </w:rPr>
        <w:t>Pour cette session 2019, nous souhaitions à nouveau que le congrès ouvre ses portes à tous les doctorants de la région Occitanie !</w:t>
      </w:r>
    </w:p>
    <w:p w14:paraId="1BF62BDF" w14:textId="77777777" w:rsidR="0064379F" w:rsidRPr="00AF664F" w:rsidRDefault="0064379F">
      <w:pPr>
        <w:jc w:val="both"/>
        <w:rPr>
          <w:rFonts w:ascii="Arial" w:hAnsi="Arial" w:cs="Arial"/>
        </w:rPr>
      </w:pPr>
    </w:p>
    <w:p w14:paraId="4DFDC7D4" w14:textId="77777777" w:rsidR="0064379F" w:rsidRPr="00AF664F" w:rsidRDefault="0064379F">
      <w:pPr>
        <w:jc w:val="both"/>
        <w:rPr>
          <w:rFonts w:ascii="Arial" w:hAnsi="Arial" w:cs="Arial"/>
        </w:rPr>
      </w:pPr>
      <w:r w:rsidRPr="00AF664F">
        <w:rPr>
          <w:rFonts w:ascii="Arial" w:hAnsi="Arial" w:cs="Arial"/>
        </w:rPr>
        <w:t xml:space="preserve">Cet évènement a pour but de promouvoir les travaux de recherche effectués par les doctorants des Universités auprès de différents auditoires : la sphère universitaire et scientifique, mais également auprès de la sphère publique. </w:t>
      </w:r>
    </w:p>
    <w:p w14:paraId="1BE7E43D" w14:textId="77777777" w:rsidR="0064379F" w:rsidRPr="00AF664F" w:rsidRDefault="0064379F">
      <w:pPr>
        <w:jc w:val="both"/>
        <w:rPr>
          <w:rFonts w:ascii="Arial" w:hAnsi="Arial" w:cs="Arial"/>
        </w:rPr>
      </w:pPr>
    </w:p>
    <w:p w14:paraId="2A2BB1EE" w14:textId="02D45947" w:rsidR="0064379F" w:rsidRPr="00AF664F" w:rsidRDefault="0064379F">
      <w:pPr>
        <w:jc w:val="both"/>
        <w:rPr>
          <w:rFonts w:ascii="Arial" w:hAnsi="Arial" w:cs="Arial"/>
        </w:rPr>
      </w:pPr>
      <w:r w:rsidRPr="00AF664F">
        <w:rPr>
          <w:rFonts w:ascii="Arial" w:hAnsi="Arial" w:cs="Arial"/>
        </w:rPr>
        <w:t xml:space="preserve">Chers doctorants, cette manifestation est donc </w:t>
      </w:r>
      <w:r w:rsidR="002F6337" w:rsidRPr="00AF664F">
        <w:rPr>
          <w:rFonts w:ascii="Arial" w:hAnsi="Arial" w:cs="Arial"/>
        </w:rPr>
        <w:t xml:space="preserve">pour vous </w:t>
      </w:r>
      <w:r w:rsidRPr="00AF664F">
        <w:rPr>
          <w:rFonts w:ascii="Arial" w:hAnsi="Arial" w:cs="Arial"/>
        </w:rPr>
        <w:t>l'occasion de présenter vos travaux à d'autres doctorants qui travaillent dans une autre discipline que la vôtre, mais également aux étudiants des Universités qui se destinent à la recherche, ainsi qu'à un public de non-spécialistes.</w:t>
      </w:r>
    </w:p>
    <w:p w14:paraId="6955D305" w14:textId="77777777" w:rsidR="0064379F" w:rsidRPr="00AF664F" w:rsidRDefault="0064379F">
      <w:pPr>
        <w:jc w:val="both"/>
        <w:rPr>
          <w:rFonts w:ascii="Arial" w:hAnsi="Arial" w:cs="Arial"/>
        </w:rPr>
      </w:pPr>
      <w:r w:rsidRPr="00AF664F">
        <w:rPr>
          <w:rFonts w:ascii="Arial" w:hAnsi="Arial" w:cs="Arial"/>
        </w:rPr>
        <w:t>Votre auditoire sera varié, c'est pourquoi nous vous demandons de présenter vos travaux de manière accessible et vulgarisée.</w:t>
      </w:r>
    </w:p>
    <w:p w14:paraId="1C8D65AC" w14:textId="77777777" w:rsidR="0064379F" w:rsidRPr="00AF664F" w:rsidRDefault="0064379F">
      <w:pPr>
        <w:jc w:val="both"/>
        <w:rPr>
          <w:rFonts w:ascii="Arial" w:hAnsi="Arial" w:cs="Arial"/>
        </w:rPr>
      </w:pPr>
    </w:p>
    <w:p w14:paraId="77823ED0" w14:textId="4DCEA666" w:rsidR="0064379F" w:rsidRPr="00AF664F" w:rsidRDefault="0064379F">
      <w:pPr>
        <w:jc w:val="both"/>
        <w:rPr>
          <w:rFonts w:ascii="Arial" w:hAnsi="Arial" w:cs="Arial"/>
        </w:rPr>
      </w:pPr>
      <w:r w:rsidRPr="00AF664F">
        <w:rPr>
          <w:rFonts w:ascii="Arial" w:hAnsi="Arial" w:cs="Arial"/>
        </w:rPr>
        <w:t xml:space="preserve">Cette année encore, différents formats de </w:t>
      </w:r>
      <w:proofErr w:type="spellStart"/>
      <w:r w:rsidRPr="00AF664F">
        <w:rPr>
          <w:rFonts w:ascii="Arial" w:hAnsi="Arial" w:cs="Arial"/>
        </w:rPr>
        <w:t>présentations vous</w:t>
      </w:r>
      <w:proofErr w:type="spellEnd"/>
      <w:r w:rsidRPr="00AF664F">
        <w:rPr>
          <w:rFonts w:ascii="Arial" w:hAnsi="Arial" w:cs="Arial"/>
        </w:rPr>
        <w:t xml:space="preserve"> sont proposés : </w:t>
      </w:r>
    </w:p>
    <w:p w14:paraId="5AB0AEC4" w14:textId="61C73E1C" w:rsidR="0064379F" w:rsidRPr="00AF664F" w:rsidRDefault="00907957">
      <w:pPr>
        <w:pStyle w:val="Paragraphedeliste"/>
        <w:widowControl/>
        <w:numPr>
          <w:ilvl w:val="0"/>
          <w:numId w:val="6"/>
        </w:numPr>
        <w:spacing w:after="160" w:line="259" w:lineRule="auto"/>
        <w:jc w:val="both"/>
        <w:rPr>
          <w:rFonts w:ascii="Arial" w:hAnsi="Arial" w:cs="Arial"/>
        </w:rPr>
      </w:pPr>
      <w:r>
        <w:rPr>
          <w:rFonts w:ascii="Arial" w:hAnsi="Arial" w:cs="Arial"/>
        </w:rPr>
        <w:t>Communication</w:t>
      </w:r>
      <w:r w:rsidR="0064379F" w:rsidRPr="00AF664F">
        <w:rPr>
          <w:rFonts w:ascii="Arial" w:hAnsi="Arial" w:cs="Arial"/>
        </w:rPr>
        <w:t xml:space="preserve"> orale</w:t>
      </w:r>
    </w:p>
    <w:p w14:paraId="472D831F" w14:textId="77777777" w:rsidR="0064379F" w:rsidRPr="00AF664F" w:rsidRDefault="0064379F">
      <w:pPr>
        <w:pStyle w:val="Paragraphedeliste"/>
        <w:widowControl/>
        <w:numPr>
          <w:ilvl w:val="0"/>
          <w:numId w:val="6"/>
        </w:numPr>
        <w:spacing w:after="160" w:line="259" w:lineRule="auto"/>
        <w:jc w:val="both"/>
        <w:rPr>
          <w:rFonts w:ascii="Arial" w:hAnsi="Arial" w:cs="Arial"/>
        </w:rPr>
      </w:pPr>
      <w:r w:rsidRPr="00AF664F">
        <w:rPr>
          <w:rFonts w:ascii="Arial" w:hAnsi="Arial" w:cs="Arial"/>
        </w:rPr>
        <w:t>Poster</w:t>
      </w:r>
    </w:p>
    <w:p w14:paraId="380C2802" w14:textId="77777777" w:rsidR="0064379F" w:rsidRPr="00AF664F" w:rsidRDefault="0064379F">
      <w:pPr>
        <w:pStyle w:val="Paragraphedeliste"/>
        <w:widowControl/>
        <w:numPr>
          <w:ilvl w:val="0"/>
          <w:numId w:val="6"/>
        </w:numPr>
        <w:spacing w:after="160" w:line="259" w:lineRule="auto"/>
        <w:jc w:val="both"/>
        <w:rPr>
          <w:rFonts w:ascii="Arial" w:hAnsi="Arial" w:cs="Arial"/>
        </w:rPr>
      </w:pPr>
      <w:r w:rsidRPr="00AF664F">
        <w:rPr>
          <w:rFonts w:ascii="Arial" w:hAnsi="Arial" w:cs="Arial"/>
        </w:rPr>
        <w:t>Vidéo</w:t>
      </w:r>
    </w:p>
    <w:p w14:paraId="4567B635" w14:textId="77777777" w:rsidR="0064379F" w:rsidRPr="00AF664F" w:rsidRDefault="0064379F">
      <w:pPr>
        <w:pStyle w:val="Paragraphedeliste"/>
        <w:widowControl/>
        <w:numPr>
          <w:ilvl w:val="0"/>
          <w:numId w:val="6"/>
        </w:numPr>
        <w:spacing w:after="160" w:line="259" w:lineRule="auto"/>
        <w:jc w:val="both"/>
        <w:rPr>
          <w:rFonts w:ascii="Arial" w:hAnsi="Arial" w:cs="Arial"/>
        </w:rPr>
      </w:pPr>
      <w:r w:rsidRPr="00AF664F">
        <w:rPr>
          <w:rFonts w:ascii="Arial" w:hAnsi="Arial" w:cs="Arial"/>
        </w:rPr>
        <w:t>Photographie</w:t>
      </w:r>
    </w:p>
    <w:p w14:paraId="36C5F528" w14:textId="77777777" w:rsidR="0064379F" w:rsidRPr="00AF664F" w:rsidRDefault="0064379F">
      <w:pPr>
        <w:pStyle w:val="Paragraphedeliste"/>
        <w:widowControl/>
        <w:numPr>
          <w:ilvl w:val="0"/>
          <w:numId w:val="6"/>
        </w:numPr>
        <w:spacing w:after="160" w:line="259" w:lineRule="auto"/>
        <w:jc w:val="both"/>
        <w:rPr>
          <w:rFonts w:ascii="Arial" w:hAnsi="Arial" w:cs="Arial"/>
        </w:rPr>
      </w:pPr>
      <w:r w:rsidRPr="00AF664F">
        <w:rPr>
          <w:rFonts w:ascii="Arial" w:hAnsi="Arial" w:cs="Arial"/>
        </w:rPr>
        <w:t>Stand de vulgarisation (type fête de la science)</w:t>
      </w:r>
    </w:p>
    <w:p w14:paraId="582F4BBC" w14:textId="77777777" w:rsidR="00907957" w:rsidRDefault="00907957" w:rsidP="002F6337">
      <w:pPr>
        <w:pStyle w:val="Sansinterligne"/>
        <w:jc w:val="both"/>
        <w:rPr>
          <w:rFonts w:ascii="Arial" w:hAnsi="Arial" w:cs="Arial"/>
        </w:rPr>
      </w:pPr>
    </w:p>
    <w:p w14:paraId="7EEB2C17" w14:textId="4FC6E1FC" w:rsidR="00907957" w:rsidRDefault="00907957" w:rsidP="002F6337">
      <w:pPr>
        <w:pStyle w:val="Sansinterligne"/>
        <w:jc w:val="both"/>
        <w:rPr>
          <w:rFonts w:ascii="Arial" w:hAnsi="Arial" w:cs="Arial"/>
        </w:rPr>
      </w:pPr>
      <w:r>
        <w:rPr>
          <w:rFonts w:ascii="Arial" w:hAnsi="Arial" w:cs="Arial"/>
        </w:rPr>
        <w:t xml:space="preserve">Au total, un maximum de 24 communications orales seront sélectionnées, </w:t>
      </w:r>
      <w:r w:rsidR="000E3A81">
        <w:rPr>
          <w:rFonts w:ascii="Arial" w:hAnsi="Arial" w:cs="Arial"/>
        </w:rPr>
        <w:t xml:space="preserve">10 posters, 10 vidéos, </w:t>
      </w:r>
      <w:r w:rsidR="00E60789">
        <w:rPr>
          <w:rFonts w:ascii="Arial" w:hAnsi="Arial" w:cs="Arial"/>
        </w:rPr>
        <w:t xml:space="preserve">et </w:t>
      </w:r>
      <w:r w:rsidR="000E3A81">
        <w:rPr>
          <w:rFonts w:ascii="Arial" w:hAnsi="Arial" w:cs="Arial"/>
        </w:rPr>
        <w:t>10 photographies</w:t>
      </w:r>
      <w:r w:rsidR="00E60789">
        <w:rPr>
          <w:rFonts w:ascii="Arial" w:hAnsi="Arial" w:cs="Arial"/>
        </w:rPr>
        <w:t>.</w:t>
      </w:r>
    </w:p>
    <w:p w14:paraId="2C24A3FA" w14:textId="3D18E3E2" w:rsidR="00907957" w:rsidRDefault="00907957" w:rsidP="002F6337">
      <w:pPr>
        <w:pStyle w:val="Sansinterligne"/>
        <w:jc w:val="both"/>
        <w:rPr>
          <w:rFonts w:ascii="Arial" w:hAnsi="Arial" w:cs="Arial"/>
        </w:rPr>
      </w:pPr>
      <w:r>
        <w:rPr>
          <w:rFonts w:ascii="Arial" w:hAnsi="Arial" w:cs="Arial"/>
        </w:rPr>
        <w:t xml:space="preserve"> </w:t>
      </w:r>
    </w:p>
    <w:p w14:paraId="2F7FE11E" w14:textId="464CE18E" w:rsidR="0064379F" w:rsidRPr="00AF664F" w:rsidRDefault="0064379F" w:rsidP="002F6337">
      <w:pPr>
        <w:pStyle w:val="Sansinterligne"/>
        <w:jc w:val="both"/>
        <w:rPr>
          <w:rFonts w:ascii="Arial" w:hAnsi="Arial" w:cs="Arial"/>
        </w:rPr>
      </w:pPr>
      <w:r w:rsidRPr="00AF664F">
        <w:rPr>
          <w:rFonts w:ascii="Arial" w:hAnsi="Arial" w:cs="Arial"/>
        </w:rPr>
        <w:t>Pour chacune de ces 4</w:t>
      </w:r>
      <w:r w:rsidR="00E60789">
        <w:rPr>
          <w:rFonts w:ascii="Arial" w:hAnsi="Arial" w:cs="Arial"/>
        </w:rPr>
        <w:t xml:space="preserve"> </w:t>
      </w:r>
      <w:r w:rsidRPr="00AF664F">
        <w:rPr>
          <w:rFonts w:ascii="Arial" w:hAnsi="Arial" w:cs="Arial"/>
        </w:rPr>
        <w:t>catégories, une récompense sera attribuée aux meilleures prestations. Si vous souhaitez vous inscrire à plusieurs formats, sachez que c'est possible !</w:t>
      </w:r>
    </w:p>
    <w:p w14:paraId="1F57B354" w14:textId="0287738A" w:rsidR="002F6337" w:rsidRPr="00AF664F" w:rsidRDefault="002F6337" w:rsidP="002F6337">
      <w:pPr>
        <w:pStyle w:val="Sansinterligne"/>
        <w:jc w:val="both"/>
        <w:rPr>
          <w:rFonts w:ascii="Arial" w:hAnsi="Arial" w:cs="Arial"/>
        </w:rPr>
      </w:pPr>
    </w:p>
    <w:p w14:paraId="0DF98CAF" w14:textId="70E01FC8" w:rsidR="00AC7EA1" w:rsidRDefault="00907957" w:rsidP="002F6337">
      <w:pPr>
        <w:pStyle w:val="Sansinterligne"/>
        <w:jc w:val="both"/>
        <w:rPr>
          <w:rFonts w:ascii="Arial" w:hAnsi="Arial" w:cs="Arial"/>
        </w:rPr>
      </w:pPr>
      <w:r>
        <w:rPr>
          <w:rFonts w:ascii="Arial" w:hAnsi="Arial" w:cs="Arial"/>
        </w:rPr>
        <w:t xml:space="preserve">Pour candidater, vous devez compléter le </w:t>
      </w:r>
      <w:r w:rsidR="009A3950">
        <w:rPr>
          <w:rFonts w:ascii="Arial" w:hAnsi="Arial" w:cs="Arial"/>
        </w:rPr>
        <w:t xml:space="preserve">modèle de </w:t>
      </w:r>
      <w:r>
        <w:rPr>
          <w:rFonts w:ascii="Arial" w:hAnsi="Arial" w:cs="Arial"/>
        </w:rPr>
        <w:t xml:space="preserve">résumé </w:t>
      </w:r>
      <w:r w:rsidR="009A3950">
        <w:rPr>
          <w:rFonts w:ascii="Arial" w:hAnsi="Arial" w:cs="Arial"/>
        </w:rPr>
        <w:t>que vous trouverez en page 2 (valable pour communication</w:t>
      </w:r>
      <w:r w:rsidR="00E60789">
        <w:rPr>
          <w:rFonts w:ascii="Arial" w:hAnsi="Arial" w:cs="Arial"/>
        </w:rPr>
        <w:t xml:space="preserve"> </w:t>
      </w:r>
      <w:r w:rsidR="009A3950">
        <w:rPr>
          <w:rFonts w:ascii="Arial" w:hAnsi="Arial" w:cs="Arial"/>
        </w:rPr>
        <w:t>orale/poster/vidéo</w:t>
      </w:r>
      <w:r w:rsidR="00E60789">
        <w:rPr>
          <w:rFonts w:ascii="Arial" w:hAnsi="Arial" w:cs="Arial"/>
        </w:rPr>
        <w:t>/photographie</w:t>
      </w:r>
      <w:r w:rsidR="009A3950">
        <w:rPr>
          <w:rFonts w:ascii="Arial" w:hAnsi="Arial" w:cs="Arial"/>
        </w:rPr>
        <w:t>).</w:t>
      </w:r>
      <w:r w:rsidR="00E60789">
        <w:rPr>
          <w:rFonts w:ascii="Arial" w:hAnsi="Arial" w:cs="Arial"/>
        </w:rPr>
        <w:t xml:space="preserve"> </w:t>
      </w:r>
    </w:p>
    <w:p w14:paraId="6B487C23" w14:textId="77777777" w:rsidR="00AC7EA1" w:rsidRDefault="00AC7EA1" w:rsidP="002F6337">
      <w:pPr>
        <w:pStyle w:val="Sansinterligne"/>
        <w:jc w:val="both"/>
        <w:rPr>
          <w:rFonts w:ascii="Arial" w:hAnsi="Arial" w:cs="Arial"/>
        </w:rPr>
      </w:pPr>
    </w:p>
    <w:p w14:paraId="57EBF9B7" w14:textId="0810AB4A" w:rsidR="0064379F" w:rsidRPr="00AF664F" w:rsidRDefault="0064379F" w:rsidP="00AF664F">
      <w:pPr>
        <w:pStyle w:val="Sansinterligne"/>
        <w:jc w:val="both"/>
        <w:rPr>
          <w:rFonts w:ascii="Arial" w:hAnsi="Arial" w:cs="Arial"/>
        </w:rPr>
      </w:pPr>
      <w:r w:rsidRPr="00AF664F">
        <w:rPr>
          <w:rFonts w:ascii="Arial" w:hAnsi="Arial" w:cs="Arial"/>
        </w:rPr>
        <w:t>La participation au congrès est GRATUITE, et elle est également gratifiée par les écoles doctorales sous la forme d’heures de formation pour contribuer à la validation de votre doctorat</w:t>
      </w:r>
      <w:r w:rsidR="002F6337" w:rsidRPr="00AF664F">
        <w:rPr>
          <w:rFonts w:ascii="Arial" w:hAnsi="Arial" w:cs="Arial"/>
        </w:rPr>
        <w:t xml:space="preserve">. Ainsi une communication orale </w:t>
      </w:r>
      <w:r w:rsidR="0051592A" w:rsidRPr="00AF664F">
        <w:rPr>
          <w:rFonts w:ascii="Arial" w:hAnsi="Arial" w:cs="Arial"/>
        </w:rPr>
        <w:t xml:space="preserve">ou une vidéo </w:t>
      </w:r>
      <w:r w:rsidR="002F6337" w:rsidRPr="00AF664F">
        <w:rPr>
          <w:rFonts w:ascii="Arial" w:hAnsi="Arial" w:cs="Arial"/>
        </w:rPr>
        <w:t>comptera pour 10h de formation,</w:t>
      </w:r>
      <w:r w:rsidR="0051592A" w:rsidRPr="00AF664F">
        <w:rPr>
          <w:rFonts w:ascii="Arial" w:hAnsi="Arial" w:cs="Arial"/>
        </w:rPr>
        <w:t xml:space="preserve"> et</w:t>
      </w:r>
      <w:r w:rsidR="002F6337" w:rsidRPr="00AF664F">
        <w:rPr>
          <w:rFonts w:ascii="Arial" w:hAnsi="Arial" w:cs="Arial"/>
        </w:rPr>
        <w:t xml:space="preserve"> un poster comptera pour 5h de formation. Pour ceux qui souhaiterai</w:t>
      </w:r>
      <w:r w:rsidR="0051592A" w:rsidRPr="00AF664F">
        <w:rPr>
          <w:rFonts w:ascii="Arial" w:hAnsi="Arial" w:cs="Arial"/>
        </w:rPr>
        <w:t>ent présenter une photographie, ou bien animer un stand de vulgarisation, sachez que nous sommes en attente de réponse venant des écoles doctorales.</w:t>
      </w:r>
      <w:r w:rsidRPr="00AF664F">
        <w:rPr>
          <w:rFonts w:ascii="Arial" w:hAnsi="Arial" w:cs="Arial"/>
        </w:rPr>
        <w:t xml:space="preserve"> </w:t>
      </w:r>
    </w:p>
    <w:p w14:paraId="686E7140" w14:textId="6FFB9AB6" w:rsidR="00A523D8" w:rsidRPr="00AF664F" w:rsidRDefault="00A523D8">
      <w:pPr>
        <w:jc w:val="both"/>
        <w:rPr>
          <w:rFonts w:ascii="Arial" w:hAnsi="Arial" w:cs="Arial"/>
        </w:rPr>
      </w:pPr>
    </w:p>
    <w:p w14:paraId="226B18A1" w14:textId="7A778F8E" w:rsidR="00A523D8" w:rsidRPr="00AF664F" w:rsidRDefault="00A523D8">
      <w:pPr>
        <w:jc w:val="both"/>
        <w:rPr>
          <w:rFonts w:ascii="Arial" w:hAnsi="Arial" w:cs="Arial"/>
          <w:i/>
          <w:iCs/>
        </w:rPr>
      </w:pPr>
      <w:r w:rsidRPr="00AF664F">
        <w:rPr>
          <w:rFonts w:ascii="Arial" w:hAnsi="Arial" w:cs="Arial"/>
          <w:i/>
          <w:iCs/>
        </w:rPr>
        <w:t xml:space="preserve">NB : les doctorants venant d’une école doctorale autre que l’ED 305 et l’ED 544 sont priés de se rapprocher de leur école doctorale afin de financer la participation au congrès (frais de déplacement, logement sur place, …). </w:t>
      </w:r>
    </w:p>
    <w:p w14:paraId="1826B603" w14:textId="77777777" w:rsidR="0064379F" w:rsidRPr="00AF664F" w:rsidRDefault="0064379F">
      <w:pPr>
        <w:jc w:val="both"/>
        <w:rPr>
          <w:rFonts w:ascii="Arial" w:hAnsi="Arial" w:cs="Arial"/>
        </w:rPr>
      </w:pPr>
    </w:p>
    <w:p w14:paraId="188FA7EE" w14:textId="77777777" w:rsidR="00A43133" w:rsidRPr="00AF664F" w:rsidRDefault="00A43133" w:rsidP="00AF664F">
      <w:pPr>
        <w:pStyle w:val="Sansinterligne"/>
        <w:jc w:val="both"/>
        <w:rPr>
          <w:rFonts w:ascii="Arial" w:hAnsi="Arial" w:cs="Arial"/>
        </w:rPr>
      </w:pPr>
    </w:p>
    <w:p w14:paraId="082295E7" w14:textId="77777777" w:rsidR="0076755A" w:rsidRPr="00AF664F" w:rsidRDefault="0064379F" w:rsidP="00AF664F">
      <w:pPr>
        <w:jc w:val="both"/>
        <w:rPr>
          <w:rFonts w:ascii="Arial" w:hAnsi="Arial" w:cs="Arial"/>
        </w:rPr>
        <w:sectPr w:rsidR="0076755A" w:rsidRPr="00AF664F">
          <w:headerReference w:type="default" r:id="rId8"/>
          <w:footerReference w:type="default" r:id="rId9"/>
          <w:pgSz w:w="11900" w:h="16840"/>
          <w:pgMar w:top="1172" w:right="1105" w:bottom="1172" w:left="1100" w:header="0" w:footer="3" w:gutter="0"/>
          <w:cols w:space="720"/>
          <w:noEndnote/>
          <w:docGrid w:linePitch="360"/>
        </w:sectPr>
      </w:pPr>
      <w:r w:rsidRPr="00AF664F">
        <w:rPr>
          <w:rFonts w:ascii="Arial" w:hAnsi="Arial" w:cs="Arial"/>
        </w:rPr>
        <w:br w:type="page"/>
      </w:r>
    </w:p>
    <w:p w14:paraId="51E94C31" w14:textId="61515479" w:rsidR="0064379F" w:rsidRPr="00AF664F" w:rsidRDefault="0064379F">
      <w:pPr>
        <w:rPr>
          <w:rFonts w:ascii="Arial" w:hAnsi="Arial" w:cs="Arial"/>
        </w:rPr>
      </w:pPr>
    </w:p>
    <w:p w14:paraId="4516A95A" w14:textId="77777777" w:rsidR="00E25B1D" w:rsidRPr="00AF664F" w:rsidRDefault="00E25B1D" w:rsidP="00E25B1D">
      <w:pPr>
        <w:rPr>
          <w:rFonts w:ascii="Arial" w:hAnsi="Arial" w:cs="Arial"/>
        </w:rPr>
      </w:pPr>
    </w:p>
    <w:p w14:paraId="3F291F7D" w14:textId="202146AA" w:rsidR="000E72C0" w:rsidRPr="00AF664F" w:rsidRDefault="000E72C0" w:rsidP="000E72C0">
      <w:pPr>
        <w:rPr>
          <w:rFonts w:ascii="Arial" w:hAnsi="Arial" w:cs="Arial"/>
        </w:rPr>
      </w:pPr>
    </w:p>
    <w:p w14:paraId="4DFEF392" w14:textId="77777777" w:rsidR="0064379F" w:rsidRPr="00AF664F" w:rsidRDefault="0064379F" w:rsidP="0064379F">
      <w:pPr>
        <w:jc w:val="center"/>
        <w:rPr>
          <w:rFonts w:ascii="Arial" w:hAnsi="Arial" w:cs="Arial"/>
          <w:smallCaps/>
        </w:rPr>
      </w:pPr>
      <w:r w:rsidRPr="00AF664F">
        <w:rPr>
          <w:rFonts w:ascii="Arial" w:hAnsi="Arial" w:cs="Arial"/>
          <w:smallCaps/>
        </w:rPr>
        <w:t>Titre de la présentation</w:t>
      </w:r>
    </w:p>
    <w:p w14:paraId="48D2F404" w14:textId="77777777" w:rsidR="0064379F" w:rsidRPr="00AF664F" w:rsidRDefault="0064379F" w:rsidP="0064379F">
      <w:pPr>
        <w:jc w:val="center"/>
        <w:rPr>
          <w:rFonts w:ascii="Arial" w:hAnsi="Arial" w:cs="Arial"/>
        </w:rPr>
      </w:pPr>
      <w:r w:rsidRPr="00AF664F">
        <w:rPr>
          <w:rFonts w:ascii="Arial" w:hAnsi="Arial" w:cs="Arial"/>
          <w:b/>
          <w:bCs/>
        </w:rPr>
        <w:t>Prénom NOM</w:t>
      </w:r>
      <w:r w:rsidRPr="00AF664F">
        <w:rPr>
          <w:rFonts w:ascii="Arial" w:hAnsi="Arial" w:cs="Arial"/>
        </w:rPr>
        <w:t>, encadrant(s) de thèse</w:t>
      </w:r>
    </w:p>
    <w:p w14:paraId="5FE81E55" w14:textId="77777777" w:rsidR="0064379F" w:rsidRPr="00AF664F" w:rsidRDefault="0064379F" w:rsidP="0064379F">
      <w:pPr>
        <w:jc w:val="center"/>
        <w:rPr>
          <w:rFonts w:ascii="Arial" w:hAnsi="Arial" w:cs="Arial"/>
        </w:rPr>
      </w:pPr>
      <w:r w:rsidRPr="00AF664F">
        <w:rPr>
          <w:rFonts w:ascii="Arial" w:hAnsi="Arial" w:cs="Arial"/>
        </w:rPr>
        <w:t>{Laboratoire d’affiliation, université}</w:t>
      </w:r>
    </w:p>
    <w:p w14:paraId="66E09DC2" w14:textId="77777777" w:rsidR="0064379F" w:rsidRPr="00AF664F" w:rsidRDefault="0064379F" w:rsidP="0064379F">
      <w:pPr>
        <w:rPr>
          <w:rFonts w:ascii="Arial" w:hAnsi="Arial" w:cs="Arial"/>
          <w:b/>
          <w:bCs/>
        </w:rPr>
      </w:pPr>
    </w:p>
    <w:p w14:paraId="5211177B" w14:textId="77777777" w:rsidR="0064379F" w:rsidRPr="00AF664F" w:rsidRDefault="0064379F" w:rsidP="0064379F">
      <w:pPr>
        <w:rPr>
          <w:rFonts w:ascii="Arial" w:hAnsi="Arial" w:cs="Arial"/>
        </w:rPr>
      </w:pPr>
      <w:r w:rsidRPr="00AF664F">
        <w:rPr>
          <w:rFonts w:ascii="Arial" w:hAnsi="Arial" w:cs="Arial"/>
          <w:b/>
          <w:bCs/>
        </w:rPr>
        <w:t xml:space="preserve">Contact </w:t>
      </w:r>
      <w:r w:rsidRPr="00AF664F">
        <w:rPr>
          <w:rFonts w:ascii="Arial" w:hAnsi="Arial" w:cs="Arial"/>
        </w:rPr>
        <w:t>: {adresse mail}</w:t>
      </w:r>
    </w:p>
    <w:p w14:paraId="1436796E" w14:textId="77777777" w:rsidR="00C66469" w:rsidRPr="00AF664F" w:rsidRDefault="00C66469" w:rsidP="0064379F">
      <w:pPr>
        <w:autoSpaceDE w:val="0"/>
        <w:autoSpaceDN w:val="0"/>
        <w:adjustRightInd w:val="0"/>
        <w:jc w:val="both"/>
        <w:rPr>
          <w:rFonts w:ascii="Arial" w:hAnsi="Arial" w:cs="Arial"/>
        </w:rPr>
      </w:pPr>
    </w:p>
    <w:p w14:paraId="3B6A1A7C" w14:textId="103D266B" w:rsidR="00BC6B48" w:rsidRPr="00AF664F" w:rsidRDefault="00BC6B48" w:rsidP="0064379F">
      <w:pPr>
        <w:autoSpaceDE w:val="0"/>
        <w:autoSpaceDN w:val="0"/>
        <w:adjustRightInd w:val="0"/>
        <w:jc w:val="both"/>
        <w:rPr>
          <w:rFonts w:ascii="Arial" w:hAnsi="Arial" w:cs="Arial"/>
        </w:rPr>
      </w:pPr>
      <w:r w:rsidRPr="00AF664F">
        <w:rPr>
          <w:rFonts w:ascii="Arial" w:hAnsi="Arial" w:cs="Arial"/>
          <w:b/>
          <w:bCs/>
        </w:rPr>
        <w:t>Format(s)</w:t>
      </w:r>
      <w:r w:rsidRPr="00AF664F">
        <w:rPr>
          <w:rFonts w:ascii="Arial" w:hAnsi="Arial" w:cs="Arial"/>
        </w:rPr>
        <w:t> : {communication orale / poster/ vidéo / photographie</w:t>
      </w:r>
      <w:r w:rsidR="002D54E8" w:rsidRPr="00AF664F">
        <w:rPr>
          <w:rFonts w:ascii="Arial" w:hAnsi="Arial" w:cs="Arial"/>
        </w:rPr>
        <w:t>/ stand de vulgarisation}</w:t>
      </w:r>
    </w:p>
    <w:p w14:paraId="20ABBCC9" w14:textId="77777777" w:rsidR="00BC6B48" w:rsidRPr="00AF664F" w:rsidRDefault="00BC6B48" w:rsidP="0064379F">
      <w:pPr>
        <w:autoSpaceDE w:val="0"/>
        <w:autoSpaceDN w:val="0"/>
        <w:adjustRightInd w:val="0"/>
        <w:jc w:val="both"/>
        <w:rPr>
          <w:rFonts w:ascii="Arial" w:hAnsi="Arial" w:cs="Arial"/>
        </w:rPr>
      </w:pPr>
    </w:p>
    <w:p w14:paraId="74BEBB1F" w14:textId="5136B928" w:rsidR="0064379F" w:rsidRPr="00AF664F" w:rsidRDefault="0064379F" w:rsidP="0064379F">
      <w:pPr>
        <w:autoSpaceDE w:val="0"/>
        <w:autoSpaceDN w:val="0"/>
        <w:adjustRightInd w:val="0"/>
        <w:jc w:val="both"/>
        <w:rPr>
          <w:rFonts w:ascii="Arial" w:hAnsi="Arial" w:cs="Arial"/>
        </w:rPr>
      </w:pPr>
      <w:r w:rsidRPr="00AF664F">
        <w:rPr>
          <w:rFonts w:ascii="Arial" w:hAnsi="Arial" w:cs="Arial"/>
          <w:b/>
          <w:bCs/>
        </w:rPr>
        <w:t>Résumé </w:t>
      </w:r>
      <w:r w:rsidRPr="00AF664F">
        <w:rPr>
          <w:rFonts w:ascii="Arial" w:hAnsi="Arial" w:cs="Arial"/>
        </w:rPr>
        <w:t>: {15 lignes maximum, 200-250 mots}</w:t>
      </w:r>
    </w:p>
    <w:p w14:paraId="541D949D" w14:textId="77777777" w:rsidR="0064379F" w:rsidRPr="00AF664F" w:rsidRDefault="0064379F" w:rsidP="0064379F">
      <w:pPr>
        <w:autoSpaceDE w:val="0"/>
        <w:autoSpaceDN w:val="0"/>
        <w:adjustRightInd w:val="0"/>
        <w:jc w:val="both"/>
        <w:rPr>
          <w:rFonts w:ascii="Arial" w:hAnsi="Arial" w:cs="Arial"/>
        </w:rPr>
      </w:pPr>
    </w:p>
    <w:p w14:paraId="0DDB2AB9" w14:textId="77777777" w:rsidR="0064379F" w:rsidRPr="00AF664F" w:rsidRDefault="0064379F" w:rsidP="0064379F">
      <w:pPr>
        <w:autoSpaceDE w:val="0"/>
        <w:autoSpaceDN w:val="0"/>
        <w:adjustRightInd w:val="0"/>
        <w:jc w:val="both"/>
        <w:rPr>
          <w:rFonts w:ascii="Arial" w:hAnsi="Arial" w:cs="Arial"/>
        </w:rPr>
      </w:pPr>
    </w:p>
    <w:p w14:paraId="2C02ACF6" w14:textId="77777777" w:rsidR="0064379F" w:rsidRPr="00AF664F" w:rsidRDefault="0064379F" w:rsidP="0064379F">
      <w:pPr>
        <w:autoSpaceDE w:val="0"/>
        <w:autoSpaceDN w:val="0"/>
        <w:adjustRightInd w:val="0"/>
        <w:jc w:val="both"/>
        <w:rPr>
          <w:rFonts w:ascii="Arial" w:hAnsi="Arial" w:cs="Arial"/>
        </w:rPr>
      </w:pPr>
    </w:p>
    <w:p w14:paraId="7DB22438" w14:textId="77777777" w:rsidR="0064379F" w:rsidRPr="00AF664F" w:rsidRDefault="0064379F" w:rsidP="0064379F">
      <w:pPr>
        <w:autoSpaceDE w:val="0"/>
        <w:autoSpaceDN w:val="0"/>
        <w:adjustRightInd w:val="0"/>
        <w:jc w:val="both"/>
        <w:rPr>
          <w:rFonts w:ascii="Arial" w:hAnsi="Arial" w:cs="Arial"/>
        </w:rPr>
      </w:pPr>
    </w:p>
    <w:p w14:paraId="362463CB" w14:textId="77777777" w:rsidR="0064379F" w:rsidRPr="00AF664F" w:rsidRDefault="0064379F" w:rsidP="0064379F">
      <w:pPr>
        <w:autoSpaceDE w:val="0"/>
        <w:autoSpaceDN w:val="0"/>
        <w:adjustRightInd w:val="0"/>
        <w:jc w:val="both"/>
        <w:rPr>
          <w:rFonts w:ascii="Arial" w:hAnsi="Arial" w:cs="Arial"/>
        </w:rPr>
      </w:pPr>
    </w:p>
    <w:p w14:paraId="2D152881" w14:textId="77777777" w:rsidR="0064379F" w:rsidRPr="00AF664F" w:rsidRDefault="0064379F" w:rsidP="0064379F">
      <w:pPr>
        <w:autoSpaceDE w:val="0"/>
        <w:autoSpaceDN w:val="0"/>
        <w:adjustRightInd w:val="0"/>
        <w:jc w:val="both"/>
        <w:rPr>
          <w:rFonts w:ascii="Arial" w:hAnsi="Arial" w:cs="Arial"/>
        </w:rPr>
      </w:pPr>
    </w:p>
    <w:p w14:paraId="1FBFBAD3" w14:textId="77777777" w:rsidR="0064379F" w:rsidRPr="00AF664F" w:rsidRDefault="0064379F" w:rsidP="0064379F">
      <w:pPr>
        <w:autoSpaceDE w:val="0"/>
        <w:autoSpaceDN w:val="0"/>
        <w:adjustRightInd w:val="0"/>
        <w:jc w:val="both"/>
        <w:rPr>
          <w:rFonts w:ascii="Arial" w:hAnsi="Arial" w:cs="Arial"/>
          <w:sz w:val="20"/>
          <w:szCs w:val="20"/>
        </w:rPr>
      </w:pPr>
    </w:p>
    <w:p w14:paraId="196F01F4" w14:textId="77777777" w:rsidR="0064379F" w:rsidRPr="00AF664F" w:rsidRDefault="0064379F" w:rsidP="0064379F">
      <w:pPr>
        <w:jc w:val="both"/>
        <w:rPr>
          <w:rFonts w:ascii="Arial" w:hAnsi="Arial" w:cs="Arial"/>
          <w:b/>
          <w:bCs/>
        </w:rPr>
      </w:pPr>
    </w:p>
    <w:p w14:paraId="52AAA430" w14:textId="77777777" w:rsidR="0064379F" w:rsidRPr="00AF664F" w:rsidRDefault="0064379F" w:rsidP="0064379F">
      <w:pPr>
        <w:jc w:val="both"/>
        <w:rPr>
          <w:rFonts w:ascii="Arial" w:hAnsi="Arial" w:cs="Arial"/>
          <w:b/>
          <w:bCs/>
        </w:rPr>
      </w:pPr>
    </w:p>
    <w:p w14:paraId="7769A844" w14:textId="77777777" w:rsidR="0064379F" w:rsidRPr="00AF664F" w:rsidRDefault="0064379F" w:rsidP="0064379F">
      <w:pPr>
        <w:jc w:val="both"/>
        <w:rPr>
          <w:rFonts w:ascii="Arial" w:hAnsi="Arial" w:cs="Arial"/>
          <w:b/>
          <w:bCs/>
        </w:rPr>
      </w:pPr>
    </w:p>
    <w:p w14:paraId="2B6928F3" w14:textId="77777777" w:rsidR="0064379F" w:rsidRPr="00AF664F" w:rsidRDefault="0064379F" w:rsidP="0064379F">
      <w:pPr>
        <w:jc w:val="both"/>
        <w:rPr>
          <w:rFonts w:ascii="Arial" w:hAnsi="Arial" w:cs="Arial"/>
          <w:b/>
          <w:bCs/>
        </w:rPr>
      </w:pPr>
    </w:p>
    <w:p w14:paraId="7C54A9A5" w14:textId="77777777" w:rsidR="0064379F" w:rsidRPr="00AF664F" w:rsidRDefault="0064379F" w:rsidP="0064379F">
      <w:pPr>
        <w:jc w:val="both"/>
        <w:rPr>
          <w:rFonts w:ascii="Arial" w:hAnsi="Arial" w:cs="Arial"/>
          <w:b/>
          <w:bCs/>
        </w:rPr>
      </w:pPr>
    </w:p>
    <w:p w14:paraId="56FD280F" w14:textId="77777777" w:rsidR="0064379F" w:rsidRPr="00AF664F" w:rsidRDefault="0064379F" w:rsidP="0064379F">
      <w:pPr>
        <w:jc w:val="both"/>
        <w:rPr>
          <w:rFonts w:ascii="Arial" w:hAnsi="Arial" w:cs="Arial"/>
          <w:b/>
          <w:bCs/>
        </w:rPr>
      </w:pPr>
    </w:p>
    <w:p w14:paraId="48F6B0E0" w14:textId="77777777" w:rsidR="0064379F" w:rsidRPr="00AF664F" w:rsidRDefault="0064379F" w:rsidP="0064379F">
      <w:pPr>
        <w:jc w:val="both"/>
        <w:rPr>
          <w:rFonts w:ascii="Arial" w:hAnsi="Arial" w:cs="Arial"/>
          <w:b/>
          <w:bCs/>
        </w:rPr>
      </w:pPr>
    </w:p>
    <w:p w14:paraId="3AEC4AA8" w14:textId="77777777" w:rsidR="0064379F" w:rsidRPr="00AF664F" w:rsidRDefault="0064379F" w:rsidP="0064379F">
      <w:pPr>
        <w:rPr>
          <w:rFonts w:ascii="Arial" w:hAnsi="Arial" w:cs="Arial"/>
        </w:rPr>
      </w:pPr>
    </w:p>
    <w:p w14:paraId="15F8DB3C" w14:textId="65ACEC28" w:rsidR="0064379F" w:rsidRDefault="0064379F" w:rsidP="0064379F">
      <w:pPr>
        <w:rPr>
          <w:rFonts w:ascii="Arial" w:hAnsi="Arial" w:cs="Arial"/>
        </w:rPr>
      </w:pPr>
    </w:p>
    <w:p w14:paraId="35ECA66E" w14:textId="77777777" w:rsidR="00AF664F" w:rsidRPr="00AF664F" w:rsidRDefault="00AF664F" w:rsidP="0064379F">
      <w:pPr>
        <w:rPr>
          <w:rFonts w:ascii="Arial" w:hAnsi="Arial" w:cs="Arial"/>
        </w:rPr>
      </w:pPr>
    </w:p>
    <w:p w14:paraId="06FF5C3A" w14:textId="382E20AC" w:rsidR="0064379F" w:rsidRPr="00AF664F" w:rsidRDefault="00C66469" w:rsidP="0064379F">
      <w:pPr>
        <w:rPr>
          <w:rFonts w:ascii="Arial" w:hAnsi="Arial" w:cs="Arial"/>
        </w:rPr>
      </w:pPr>
      <w:r w:rsidRPr="00AF664F">
        <w:rPr>
          <w:rFonts w:ascii="Arial" w:hAnsi="Arial" w:cs="Arial"/>
        </w:rPr>
        <w:t>{</w:t>
      </w:r>
      <w:r w:rsidRPr="00AF664F">
        <w:rPr>
          <w:rFonts w:ascii="Arial" w:hAnsi="Arial" w:cs="Arial"/>
          <w:b/>
          <w:bCs/>
        </w:rPr>
        <w:t>Facultatif</w:t>
      </w:r>
      <w:r w:rsidRPr="00AF664F">
        <w:rPr>
          <w:rFonts w:ascii="Arial" w:hAnsi="Arial" w:cs="Arial"/>
        </w:rPr>
        <w:t xml:space="preserve"> : </w:t>
      </w:r>
      <w:r w:rsidR="0064379F" w:rsidRPr="00AF664F">
        <w:rPr>
          <w:rFonts w:ascii="Arial" w:hAnsi="Arial" w:cs="Arial"/>
        </w:rPr>
        <w:t>Photo d'illustration ou schéma explicatif</w:t>
      </w:r>
      <w:r w:rsidR="00BC6B48" w:rsidRPr="00AF664F">
        <w:rPr>
          <w:rFonts w:ascii="Arial" w:hAnsi="Arial" w:cs="Arial"/>
        </w:rPr>
        <w:t xml:space="preserve">, ne pas oublier la </w:t>
      </w:r>
      <w:r w:rsidR="0064379F" w:rsidRPr="00AF664F">
        <w:rPr>
          <w:rFonts w:ascii="Arial" w:hAnsi="Arial" w:cs="Arial"/>
        </w:rPr>
        <w:t>légende</w:t>
      </w:r>
      <w:r w:rsidRPr="00AF664F">
        <w:rPr>
          <w:rFonts w:ascii="Arial" w:hAnsi="Arial" w:cs="Arial"/>
        </w:rPr>
        <w:t>}</w:t>
      </w:r>
    </w:p>
    <w:p w14:paraId="0D81BEDE" w14:textId="77777777" w:rsidR="0064379F" w:rsidRPr="00AF664F" w:rsidRDefault="0064379F" w:rsidP="0064379F">
      <w:pPr>
        <w:jc w:val="both"/>
        <w:rPr>
          <w:rFonts w:ascii="Arial" w:hAnsi="Arial" w:cs="Arial"/>
          <w:b/>
          <w:bCs/>
        </w:rPr>
      </w:pPr>
    </w:p>
    <w:p w14:paraId="4583FB0D" w14:textId="77777777" w:rsidR="0064379F" w:rsidRPr="00AF664F" w:rsidRDefault="0064379F" w:rsidP="0064379F">
      <w:pPr>
        <w:jc w:val="both"/>
        <w:rPr>
          <w:rFonts w:ascii="Arial" w:hAnsi="Arial" w:cs="Arial"/>
          <w:b/>
          <w:bCs/>
        </w:rPr>
      </w:pPr>
    </w:p>
    <w:p w14:paraId="07AD5741" w14:textId="77777777" w:rsidR="00C66469" w:rsidRPr="00AF664F" w:rsidRDefault="00C66469" w:rsidP="0064379F">
      <w:pPr>
        <w:jc w:val="both"/>
        <w:rPr>
          <w:rFonts w:ascii="Arial" w:hAnsi="Arial" w:cs="Arial"/>
          <w:b/>
          <w:bCs/>
        </w:rPr>
      </w:pPr>
    </w:p>
    <w:p w14:paraId="0BAD4698" w14:textId="77777777" w:rsidR="00BC6B48" w:rsidRPr="00AF664F" w:rsidRDefault="00BC6B48" w:rsidP="0064379F">
      <w:pPr>
        <w:jc w:val="both"/>
        <w:rPr>
          <w:rFonts w:ascii="Arial" w:hAnsi="Arial" w:cs="Arial"/>
          <w:b/>
          <w:bCs/>
        </w:rPr>
      </w:pPr>
    </w:p>
    <w:p w14:paraId="09E7E437" w14:textId="7A7321C9" w:rsidR="0031616A" w:rsidRPr="00AF664F" w:rsidRDefault="0064379F" w:rsidP="00BC6B48">
      <w:pPr>
        <w:jc w:val="both"/>
        <w:rPr>
          <w:rFonts w:ascii="Arial" w:hAnsi="Arial" w:cs="Arial"/>
          <w:b/>
          <w:bCs/>
        </w:rPr>
      </w:pPr>
      <w:r w:rsidRPr="00AF664F">
        <w:rPr>
          <w:rFonts w:ascii="Arial" w:hAnsi="Arial" w:cs="Arial"/>
          <w:b/>
          <w:bCs/>
        </w:rPr>
        <w:t>Mots-clefs :</w:t>
      </w:r>
      <w:r w:rsidR="00BC6B48" w:rsidRPr="00AF664F">
        <w:rPr>
          <w:rFonts w:ascii="Arial" w:hAnsi="Arial" w:cs="Arial"/>
          <w:b/>
          <w:bCs/>
        </w:rPr>
        <w:t xml:space="preserve"> {au nombre de 3 ou 4</w:t>
      </w:r>
      <w:r w:rsidR="0051592A" w:rsidRPr="00AF664F">
        <w:rPr>
          <w:rFonts w:ascii="Arial" w:hAnsi="Arial" w:cs="Arial"/>
          <w:b/>
          <w:bCs/>
        </w:rPr>
        <w:t xml:space="preserve"> maximum</w:t>
      </w:r>
      <w:r w:rsidR="00BC6B48" w:rsidRPr="00AF664F">
        <w:rPr>
          <w:rFonts w:ascii="Arial" w:hAnsi="Arial" w:cs="Arial"/>
          <w:b/>
          <w:bCs/>
        </w:rPr>
        <w:t>}</w:t>
      </w:r>
    </w:p>
    <w:p w14:paraId="23F16AA9" w14:textId="77777777" w:rsidR="00D637D4" w:rsidRPr="00AF664F" w:rsidRDefault="00D637D4" w:rsidP="00BC6B48">
      <w:pPr>
        <w:jc w:val="both"/>
        <w:rPr>
          <w:rFonts w:ascii="Arial" w:hAnsi="Arial" w:cs="Arial"/>
          <w:b/>
          <w:bCs/>
        </w:rPr>
      </w:pPr>
    </w:p>
    <w:p w14:paraId="6EECCCEA" w14:textId="77777777" w:rsidR="00D637D4" w:rsidRPr="00AF664F" w:rsidRDefault="00D637D4" w:rsidP="00E84335">
      <w:pPr>
        <w:rPr>
          <w:rFonts w:ascii="Arial" w:hAnsi="Arial" w:cs="Arial"/>
          <w:b/>
          <w:bCs/>
        </w:rPr>
      </w:pPr>
    </w:p>
    <w:p w14:paraId="39ADE3FD" w14:textId="77777777" w:rsidR="00E84335" w:rsidRPr="00AF664F" w:rsidRDefault="00E84335">
      <w:pPr>
        <w:rPr>
          <w:rFonts w:ascii="Arial" w:hAnsi="Arial" w:cs="Arial"/>
        </w:rPr>
      </w:pPr>
    </w:p>
    <w:p w14:paraId="0D3D42D4" w14:textId="77777777" w:rsidR="00E84335" w:rsidRPr="00AF664F" w:rsidRDefault="00E84335">
      <w:pPr>
        <w:rPr>
          <w:rFonts w:ascii="Arial" w:hAnsi="Arial" w:cs="Arial"/>
        </w:rPr>
      </w:pPr>
    </w:p>
    <w:p w14:paraId="73D85BB0" w14:textId="77777777" w:rsidR="00E84335" w:rsidRPr="00AF664F" w:rsidRDefault="00E84335">
      <w:pPr>
        <w:rPr>
          <w:rFonts w:ascii="Arial" w:hAnsi="Arial" w:cs="Arial"/>
        </w:rPr>
      </w:pPr>
    </w:p>
    <w:p w14:paraId="6566C40F" w14:textId="77777777" w:rsidR="00E84335" w:rsidRPr="00AF664F" w:rsidRDefault="00E84335">
      <w:pPr>
        <w:rPr>
          <w:rFonts w:ascii="Arial" w:hAnsi="Arial" w:cs="Arial"/>
        </w:rPr>
      </w:pPr>
    </w:p>
    <w:p w14:paraId="693D188E" w14:textId="77777777" w:rsidR="00E84335" w:rsidRPr="00AF664F" w:rsidRDefault="00E84335" w:rsidP="00E84335">
      <w:pPr>
        <w:rPr>
          <w:rFonts w:ascii="Arial" w:hAnsi="Arial" w:cs="Arial"/>
          <w:b/>
          <w:bCs/>
        </w:rPr>
      </w:pPr>
    </w:p>
    <w:p w14:paraId="3079DE53" w14:textId="5C1EB3DA" w:rsidR="00E84335" w:rsidRPr="00AF664F" w:rsidRDefault="00E84335" w:rsidP="00AF664F">
      <w:pPr>
        <w:tabs>
          <w:tab w:val="left" w:pos="5364"/>
        </w:tabs>
        <w:rPr>
          <w:rFonts w:ascii="Arial" w:hAnsi="Arial" w:cs="Arial"/>
          <w:b/>
          <w:bCs/>
        </w:rPr>
      </w:pPr>
      <w:r w:rsidRPr="00AF664F">
        <w:rPr>
          <w:rFonts w:ascii="Arial" w:hAnsi="Arial" w:cs="Arial"/>
          <w:b/>
          <w:bCs/>
        </w:rPr>
        <w:tab/>
      </w:r>
    </w:p>
    <w:p w14:paraId="210EF018" w14:textId="30F7FB18" w:rsidR="0076755A" w:rsidRPr="00AF664F" w:rsidRDefault="00E84335" w:rsidP="00AF664F">
      <w:pPr>
        <w:tabs>
          <w:tab w:val="left" w:pos="5364"/>
        </w:tabs>
        <w:rPr>
          <w:rFonts w:ascii="Arial" w:hAnsi="Arial" w:cs="Arial"/>
        </w:rPr>
        <w:sectPr w:rsidR="0076755A" w:rsidRPr="00AF664F">
          <w:headerReference w:type="default" r:id="rId10"/>
          <w:footerReference w:type="default" r:id="rId11"/>
          <w:pgSz w:w="11900" w:h="16840"/>
          <w:pgMar w:top="1172" w:right="1105" w:bottom="1172" w:left="1100" w:header="0" w:footer="3" w:gutter="0"/>
          <w:cols w:space="720"/>
          <w:noEndnote/>
          <w:docGrid w:linePitch="360"/>
        </w:sectPr>
      </w:pPr>
      <w:r w:rsidRPr="00AF664F">
        <w:rPr>
          <w:rFonts w:ascii="Arial" w:hAnsi="Arial" w:cs="Arial"/>
        </w:rPr>
        <w:tab/>
      </w:r>
    </w:p>
    <w:p w14:paraId="2325D256" w14:textId="56F40DFD" w:rsidR="00E25B1D" w:rsidRPr="00AF664F" w:rsidRDefault="00E25B1D" w:rsidP="002F6259">
      <w:pPr>
        <w:pStyle w:val="MSGENFONTSTYLENAMETEMPLATEROLENUMBERMSGENFONTSTYLENAMEBYROLETEXT20"/>
        <w:shd w:val="clear" w:color="auto" w:fill="auto"/>
        <w:tabs>
          <w:tab w:val="left" w:pos="242"/>
        </w:tabs>
        <w:spacing w:before="0" w:after="0" w:line="331" w:lineRule="exact"/>
        <w:rPr>
          <w:rFonts w:ascii="Arial" w:hAnsi="Arial" w:cs="Arial"/>
        </w:rPr>
      </w:pPr>
    </w:p>
    <w:p w14:paraId="48DAB907" w14:textId="545DF90E" w:rsidR="00D637D4" w:rsidRDefault="00D637D4" w:rsidP="002F6259">
      <w:pPr>
        <w:pStyle w:val="MSGENFONTSTYLENAMETEMPLATEROLENUMBERMSGENFONTSTYLENAMEBYROLETEXT20"/>
        <w:shd w:val="clear" w:color="auto" w:fill="auto"/>
        <w:tabs>
          <w:tab w:val="left" w:pos="242"/>
        </w:tabs>
        <w:spacing w:before="0" w:after="0" w:line="331" w:lineRule="exact"/>
        <w:rPr>
          <w:rFonts w:ascii="Arial" w:hAnsi="Arial" w:cs="Arial"/>
        </w:rPr>
      </w:pPr>
      <w:r w:rsidRPr="00AF664F">
        <w:rPr>
          <w:rFonts w:ascii="Arial" w:hAnsi="Arial" w:cs="Arial"/>
        </w:rPr>
        <w:t>Vous trouverez ci-après des documents explicites concernant les consignes à suivre ainsi que des conseils, suivant le(s) format(s) que vous choisirez de présenter :</w:t>
      </w:r>
    </w:p>
    <w:p w14:paraId="342861A2" w14:textId="44298F0A" w:rsidR="00A83CC3" w:rsidRDefault="00A83CC3" w:rsidP="002F6259">
      <w:pPr>
        <w:pStyle w:val="MSGENFONTSTYLENAMETEMPLATEROLENUMBERMSGENFONTSTYLENAMEBYROLETEXT20"/>
        <w:shd w:val="clear" w:color="auto" w:fill="auto"/>
        <w:tabs>
          <w:tab w:val="left" w:pos="242"/>
        </w:tabs>
        <w:spacing w:before="0" w:after="0" w:line="331" w:lineRule="exact"/>
        <w:rPr>
          <w:rFonts w:ascii="Arial" w:hAnsi="Arial" w:cs="Arial"/>
        </w:rPr>
      </w:pPr>
      <w:r>
        <w:rPr>
          <w:rFonts w:ascii="Arial" w:hAnsi="Arial" w:cs="Arial"/>
        </w:rPr>
        <w:t xml:space="preserve">(si vous lisez ce doc en PDF vous trouverez ces consigne directement sur le site internet de l’association </w:t>
      </w:r>
      <w:proofErr w:type="spellStart"/>
      <w:r>
        <w:rPr>
          <w:rFonts w:ascii="Arial" w:hAnsi="Arial" w:cs="Arial"/>
        </w:rPr>
        <w:t>upvdoc</w:t>
      </w:r>
      <w:proofErr w:type="spellEnd"/>
      <w:r>
        <w:rPr>
          <w:rFonts w:ascii="Arial" w:hAnsi="Arial" w:cs="Arial"/>
        </w:rPr>
        <w:t xml:space="preserve">, page congrès : </w:t>
      </w:r>
      <w:hyperlink r:id="rId12" w:history="1">
        <w:r>
          <w:rPr>
            <w:rStyle w:val="Lienhypertexte"/>
          </w:rPr>
          <w:t>https://associationupvdoc.wixsite.com/upvdoc/congres-des-doctorants</w:t>
        </w:r>
      </w:hyperlink>
      <w:r>
        <w:rPr>
          <w:rFonts w:ascii="Arial" w:hAnsi="Arial" w:cs="Arial"/>
        </w:rPr>
        <w:t>)</w:t>
      </w:r>
    </w:p>
    <w:p w14:paraId="501A61E9" w14:textId="77777777" w:rsidR="00E10E83" w:rsidRPr="00AF664F" w:rsidRDefault="00E10E83" w:rsidP="002F6259">
      <w:pPr>
        <w:pStyle w:val="MSGENFONTSTYLENAMETEMPLATEROLENUMBERMSGENFONTSTYLENAMEBYROLETEXT20"/>
        <w:shd w:val="clear" w:color="auto" w:fill="auto"/>
        <w:tabs>
          <w:tab w:val="left" w:pos="242"/>
        </w:tabs>
        <w:spacing w:before="0" w:after="0" w:line="331" w:lineRule="exact"/>
        <w:rPr>
          <w:rFonts w:ascii="Arial" w:hAnsi="Arial" w:cs="Arial"/>
        </w:rPr>
      </w:pPr>
    </w:p>
    <w:p w14:paraId="565B53FF" w14:textId="77777777" w:rsidR="00B048AC" w:rsidRPr="00AF664F" w:rsidRDefault="00B048AC" w:rsidP="002F6259">
      <w:pPr>
        <w:pStyle w:val="MSGENFONTSTYLENAMETEMPLATEROLENUMBERMSGENFONTSTYLENAMEBYROLETEXT20"/>
        <w:shd w:val="clear" w:color="auto" w:fill="auto"/>
        <w:tabs>
          <w:tab w:val="left" w:pos="242"/>
        </w:tabs>
        <w:spacing w:before="0" w:after="0" w:line="331" w:lineRule="exact"/>
        <w:rPr>
          <w:rFonts w:ascii="Arial" w:hAnsi="Arial" w:cs="Arial"/>
        </w:rPr>
      </w:pPr>
    </w:p>
    <w:tbl>
      <w:tblPr>
        <w:tblStyle w:val="TableauGrille4-Accentuation2"/>
        <w:tblW w:w="0" w:type="auto"/>
        <w:jc w:val="center"/>
        <w:tblLook w:val="04A0" w:firstRow="1" w:lastRow="0" w:firstColumn="1" w:lastColumn="0" w:noHBand="0" w:noVBand="1"/>
      </w:tblPr>
      <w:tblGrid>
        <w:gridCol w:w="3217"/>
        <w:gridCol w:w="5793"/>
      </w:tblGrid>
      <w:tr w:rsidR="00D637D4" w:rsidRPr="00E84335" w14:paraId="1890AA11" w14:textId="77777777" w:rsidTr="00AF664F">
        <w:trPr>
          <w:cnfStyle w:val="100000000000" w:firstRow="1" w:lastRow="0" w:firstColumn="0" w:lastColumn="0" w:oddVBand="0" w:evenVBand="0" w:oddHBand="0"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FFFFFF" w:themeColor="background1"/>
            </w:tcBorders>
            <w:vAlign w:val="center"/>
          </w:tcPr>
          <w:p w14:paraId="2014E73A" w14:textId="75102BBC" w:rsidR="00D637D4" w:rsidRPr="00AF664F" w:rsidRDefault="00D637D4">
            <w:pPr>
              <w:jc w:val="center"/>
              <w:rPr>
                <w:rFonts w:ascii="Arial" w:hAnsi="Arial" w:cs="Arial"/>
              </w:rPr>
            </w:pPr>
            <w:r w:rsidRPr="00AF664F">
              <w:rPr>
                <w:rFonts w:ascii="Arial" w:hAnsi="Arial" w:cs="Arial"/>
              </w:rPr>
              <w:t>Format de communication</w:t>
            </w:r>
          </w:p>
        </w:tc>
        <w:tc>
          <w:tcPr>
            <w:tcW w:w="5793" w:type="dxa"/>
            <w:tcBorders>
              <w:left w:val="single" w:sz="12" w:space="0" w:color="FFFFFF" w:themeColor="background1"/>
            </w:tcBorders>
            <w:vAlign w:val="center"/>
          </w:tcPr>
          <w:p w14:paraId="5CF75BFC" w14:textId="2BAB50AC" w:rsidR="00D637D4" w:rsidRPr="00AF664F" w:rsidRDefault="00D637D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F664F">
              <w:rPr>
                <w:rFonts w:ascii="Arial" w:hAnsi="Arial" w:cs="Arial"/>
              </w:rPr>
              <w:t>Document explicatif</w:t>
            </w:r>
            <w:r w:rsidR="004A5B74" w:rsidRPr="00AF664F">
              <w:rPr>
                <w:rFonts w:ascii="Arial" w:hAnsi="Arial" w:cs="Arial"/>
              </w:rPr>
              <w:t xml:space="preserve"> </w:t>
            </w:r>
            <w:r w:rsidR="004A5B74">
              <w:rPr>
                <w:rFonts w:ascii="Arial" w:hAnsi="Arial" w:cs="Arial"/>
              </w:rPr>
              <w:br/>
            </w:r>
            <w:r w:rsidR="004A5B74" w:rsidRPr="00AF664F">
              <w:rPr>
                <w:rFonts w:ascii="Arial" w:hAnsi="Arial" w:cs="Arial"/>
              </w:rPr>
              <w:t>(double cliquez sur l’icône</w:t>
            </w:r>
            <w:r w:rsidR="004A5B74">
              <w:rPr>
                <w:rFonts w:ascii="Arial" w:hAnsi="Arial" w:cs="Arial"/>
              </w:rPr>
              <w:t xml:space="preserve"> du fichier </w:t>
            </w:r>
            <w:proofErr w:type="spellStart"/>
            <w:r w:rsidR="004A5B74">
              <w:rPr>
                <w:rFonts w:ascii="Arial" w:hAnsi="Arial" w:cs="Arial"/>
              </w:rPr>
              <w:t>word</w:t>
            </w:r>
            <w:proofErr w:type="spellEnd"/>
            <w:r w:rsidR="004A5B74">
              <w:rPr>
                <w:rFonts w:ascii="Arial" w:hAnsi="Arial" w:cs="Arial"/>
              </w:rPr>
              <w:t>)</w:t>
            </w:r>
          </w:p>
        </w:tc>
      </w:tr>
      <w:tr w:rsidR="00D637D4" w:rsidRPr="00E84335" w14:paraId="0ACAB912" w14:textId="77777777" w:rsidTr="00AF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57E874" w14:textId="77777777" w:rsidR="00D637D4" w:rsidRPr="00AF664F" w:rsidRDefault="00D637D4">
            <w:pPr>
              <w:jc w:val="center"/>
              <w:rPr>
                <w:rFonts w:ascii="Arial" w:hAnsi="Arial" w:cs="Arial"/>
              </w:rPr>
            </w:pPr>
            <w:r w:rsidRPr="00AF664F">
              <w:rPr>
                <w:rFonts w:ascii="Arial" w:hAnsi="Arial" w:cs="Arial"/>
              </w:rPr>
              <w:t>Communication orale</w:t>
            </w:r>
          </w:p>
        </w:tc>
        <w:bookmarkStart w:id="1" w:name="_MON_1624716620"/>
        <w:bookmarkEnd w:id="1"/>
        <w:tc>
          <w:tcPr>
            <w:tcW w:w="5793" w:type="dxa"/>
          </w:tcPr>
          <w:p w14:paraId="697D664E" w14:textId="5DE46C87" w:rsidR="00D637D4" w:rsidRPr="00AF664F" w:rsidRDefault="005E7E8A" w:rsidP="00B048A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5B74">
              <w:rPr>
                <w:rFonts w:ascii="Arial" w:hAnsi="Arial" w:cs="Arial"/>
              </w:rPr>
              <w:object w:dxaOrig="1287" w:dyaOrig="832" w14:anchorId="0EAEA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1.5pt" o:ole="">
                  <v:imagedata r:id="rId13" o:title=""/>
                </v:shape>
                <o:OLEObject Type="Embed" ProgID="Word.Document.12" ShapeID="_x0000_i1025" DrawAspect="Icon" ObjectID="_1629793793" r:id="rId14">
                  <o:FieldCodes>\s</o:FieldCodes>
                </o:OLEObject>
              </w:object>
            </w:r>
          </w:p>
        </w:tc>
      </w:tr>
      <w:tr w:rsidR="00D637D4" w:rsidRPr="00E84335" w14:paraId="03F9E57F" w14:textId="77777777" w:rsidTr="000E3A81">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2AAF3F" w14:textId="77777777" w:rsidR="00D637D4" w:rsidRPr="00AF664F" w:rsidRDefault="00D637D4">
            <w:pPr>
              <w:jc w:val="center"/>
              <w:rPr>
                <w:rFonts w:ascii="Arial" w:hAnsi="Arial" w:cs="Arial"/>
              </w:rPr>
            </w:pPr>
            <w:r w:rsidRPr="00AF664F">
              <w:rPr>
                <w:rFonts w:ascii="Arial" w:hAnsi="Arial" w:cs="Arial"/>
              </w:rPr>
              <w:t>Poster</w:t>
            </w:r>
          </w:p>
        </w:tc>
        <w:bookmarkStart w:id="2" w:name="_GoBack"/>
        <w:bookmarkStart w:id="3" w:name="_MON_1624709548"/>
        <w:bookmarkEnd w:id="3"/>
        <w:tc>
          <w:tcPr>
            <w:tcW w:w="5793" w:type="dxa"/>
          </w:tcPr>
          <w:p w14:paraId="6691D734" w14:textId="4939DC8F" w:rsidR="00D637D4" w:rsidRPr="00AF664F" w:rsidRDefault="00BB6FF1" w:rsidP="00B048A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A3950">
              <w:rPr>
                <w:rFonts w:ascii="Arial" w:hAnsi="Arial" w:cs="Arial"/>
              </w:rPr>
              <w:object w:dxaOrig="1287" w:dyaOrig="832" w14:anchorId="5C629A9E">
                <v:shape id="_x0000_i1031" type="#_x0000_t75" style="width:64.5pt;height:41.5pt" o:ole="">
                  <v:imagedata r:id="rId15" o:title=""/>
                </v:shape>
                <o:OLEObject Type="Embed" ProgID="Word.Document.12" ShapeID="_x0000_i1031" DrawAspect="Icon" ObjectID="_1629793794" r:id="rId16">
                  <o:FieldCodes>\s</o:FieldCodes>
                </o:OLEObject>
              </w:object>
            </w:r>
            <w:bookmarkEnd w:id="2"/>
          </w:p>
        </w:tc>
      </w:tr>
      <w:tr w:rsidR="00D637D4" w:rsidRPr="00E84335" w14:paraId="5136F872" w14:textId="77777777" w:rsidTr="00AF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E5F96D" w14:textId="77777777" w:rsidR="00D637D4" w:rsidRPr="00AF664F" w:rsidRDefault="00D637D4">
            <w:pPr>
              <w:jc w:val="center"/>
              <w:rPr>
                <w:rFonts w:ascii="Arial" w:hAnsi="Arial" w:cs="Arial"/>
              </w:rPr>
            </w:pPr>
            <w:r w:rsidRPr="00AF664F">
              <w:rPr>
                <w:rFonts w:ascii="Arial" w:hAnsi="Arial" w:cs="Arial"/>
              </w:rPr>
              <w:t>Vidéo</w:t>
            </w:r>
          </w:p>
        </w:tc>
        <w:bookmarkStart w:id="4" w:name="_MON_1624709561"/>
        <w:bookmarkEnd w:id="4"/>
        <w:tc>
          <w:tcPr>
            <w:tcW w:w="5793" w:type="dxa"/>
          </w:tcPr>
          <w:p w14:paraId="259E9E98" w14:textId="42646BFD" w:rsidR="00D637D4" w:rsidRPr="00AF664F" w:rsidRDefault="005E7E8A" w:rsidP="00B048A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2F8C">
              <w:rPr>
                <w:rFonts w:ascii="Arial" w:hAnsi="Arial" w:cs="Arial"/>
              </w:rPr>
              <w:object w:dxaOrig="1287" w:dyaOrig="832" w14:anchorId="4DD28CA5">
                <v:shape id="_x0000_i1027" type="#_x0000_t75" style="width:64.5pt;height:41.5pt" o:ole="">
                  <v:imagedata r:id="rId17" o:title=""/>
                </v:shape>
                <o:OLEObject Type="Embed" ProgID="Word.Document.12" ShapeID="_x0000_i1027" DrawAspect="Icon" ObjectID="_1629793795" r:id="rId18">
                  <o:FieldCodes>\s</o:FieldCodes>
                </o:OLEObject>
              </w:object>
            </w:r>
          </w:p>
        </w:tc>
      </w:tr>
      <w:tr w:rsidR="00D637D4" w:rsidRPr="00E84335" w14:paraId="6BFFFF5A" w14:textId="77777777" w:rsidTr="00E10E83">
        <w:trPr>
          <w:trHeight w:val="70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E61557" w14:textId="77777777" w:rsidR="00D637D4" w:rsidRPr="00AF664F" w:rsidRDefault="00D637D4">
            <w:pPr>
              <w:jc w:val="center"/>
              <w:rPr>
                <w:rFonts w:ascii="Arial" w:hAnsi="Arial" w:cs="Arial"/>
              </w:rPr>
            </w:pPr>
            <w:r w:rsidRPr="00AF664F">
              <w:rPr>
                <w:rFonts w:ascii="Arial" w:hAnsi="Arial" w:cs="Arial"/>
              </w:rPr>
              <w:t>Photographie</w:t>
            </w:r>
          </w:p>
        </w:tc>
        <w:bookmarkStart w:id="5" w:name="_MON_1624717383"/>
        <w:bookmarkEnd w:id="5"/>
        <w:tc>
          <w:tcPr>
            <w:tcW w:w="5793" w:type="dxa"/>
          </w:tcPr>
          <w:p w14:paraId="49CD81F9" w14:textId="5AD83BE8" w:rsidR="00D637D4" w:rsidRPr="00AF664F" w:rsidRDefault="005E7E8A" w:rsidP="00B048A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2F8C">
              <w:rPr>
                <w:rFonts w:ascii="Arial" w:hAnsi="Arial" w:cs="Arial"/>
              </w:rPr>
              <w:object w:dxaOrig="1287" w:dyaOrig="832" w14:anchorId="216A6957">
                <v:shape id="_x0000_i1028" type="#_x0000_t75" style="width:64.5pt;height:41.5pt" o:ole="">
                  <v:imagedata r:id="rId19" o:title=""/>
                </v:shape>
                <o:OLEObject Type="Embed" ProgID="Word.Document.12" ShapeID="_x0000_i1028" DrawAspect="Icon" ObjectID="_1629793796" r:id="rId20">
                  <o:FieldCodes>\s</o:FieldCodes>
                </o:OLEObject>
              </w:object>
            </w:r>
          </w:p>
        </w:tc>
      </w:tr>
    </w:tbl>
    <w:p w14:paraId="368D99E7" w14:textId="07C7C91A" w:rsidR="00E10E83" w:rsidRDefault="00E10E83" w:rsidP="002F6259">
      <w:pPr>
        <w:pStyle w:val="MSGENFONTSTYLENAMETEMPLATEROLENUMBERMSGENFONTSTYLENAMEBYROLETEXT20"/>
        <w:shd w:val="clear" w:color="auto" w:fill="auto"/>
        <w:tabs>
          <w:tab w:val="left" w:pos="242"/>
        </w:tabs>
        <w:spacing w:before="0" w:after="0" w:line="331" w:lineRule="exact"/>
        <w:rPr>
          <w:rFonts w:ascii="Arial" w:hAnsi="Arial" w:cs="Arial"/>
        </w:rPr>
      </w:pPr>
    </w:p>
    <w:p w14:paraId="167AA5A4" w14:textId="77777777" w:rsidR="00E10E83" w:rsidRDefault="00E10E83">
      <w:pPr>
        <w:rPr>
          <w:rFonts w:ascii="Arial" w:hAnsi="Arial" w:cs="Arial"/>
        </w:rPr>
      </w:pPr>
      <w:r>
        <w:rPr>
          <w:rFonts w:ascii="Arial" w:hAnsi="Arial" w:cs="Arial"/>
        </w:rPr>
        <w:br w:type="page"/>
      </w:r>
    </w:p>
    <w:p w14:paraId="3D307A12" w14:textId="77777777" w:rsidR="00E84335" w:rsidRPr="00AF664F" w:rsidRDefault="00E84335" w:rsidP="002F6259">
      <w:pPr>
        <w:pStyle w:val="MSGENFONTSTYLENAMETEMPLATEROLENUMBERMSGENFONTSTYLENAMEBYROLETEXT20"/>
        <w:shd w:val="clear" w:color="auto" w:fill="auto"/>
        <w:tabs>
          <w:tab w:val="left" w:pos="242"/>
        </w:tabs>
        <w:spacing w:before="0" w:after="0" w:line="331" w:lineRule="exact"/>
        <w:rPr>
          <w:rFonts w:ascii="Arial" w:hAnsi="Arial" w:cs="Arial"/>
        </w:rPr>
      </w:pPr>
    </w:p>
    <w:p w14:paraId="72F1918D" w14:textId="4C8067FC" w:rsidR="00E84335" w:rsidRPr="00E10E83" w:rsidRDefault="00E10E83" w:rsidP="00AF664F">
      <w:pPr>
        <w:rPr>
          <w:rFonts w:ascii="Arial" w:hAnsi="Arial" w:cs="Arial"/>
          <w:u w:val="single"/>
        </w:rPr>
      </w:pPr>
      <w:r w:rsidRPr="00E10E83">
        <w:rPr>
          <w:rFonts w:ascii="Arial" w:hAnsi="Arial" w:cs="Arial"/>
          <w:u w:val="single"/>
        </w:rPr>
        <w:t>Exemple de résumé issus du congrès de l’année passée :</w:t>
      </w:r>
    </w:p>
    <w:p w14:paraId="7522060F" w14:textId="354F73A6" w:rsidR="00E10E83" w:rsidRDefault="00E10E83" w:rsidP="00AF664F">
      <w:pPr>
        <w:rPr>
          <w:rFonts w:ascii="Arial" w:hAnsi="Arial" w:cs="Arial"/>
        </w:rPr>
      </w:pPr>
    </w:p>
    <w:p w14:paraId="427F3853" w14:textId="77777777" w:rsidR="00E10E83" w:rsidRPr="0037228C" w:rsidRDefault="00E10E83" w:rsidP="00E10E83">
      <w:pPr>
        <w:pStyle w:val="Paragraphedeliste"/>
        <w:widowControl/>
        <w:numPr>
          <w:ilvl w:val="0"/>
          <w:numId w:val="7"/>
        </w:numPr>
        <w:spacing w:before="120" w:after="120" w:line="259" w:lineRule="auto"/>
        <w:jc w:val="center"/>
        <w:rPr>
          <w:sz w:val="20"/>
        </w:rPr>
      </w:pPr>
      <w:r w:rsidRPr="00BA3663">
        <w:t>Un exemple pour étudier les objets en Histoire ?</w:t>
      </w:r>
    </w:p>
    <w:p w14:paraId="25A09003" w14:textId="77777777" w:rsidR="00E10E83" w:rsidRDefault="00E10E83" w:rsidP="00E10E83">
      <w:pPr>
        <w:pStyle w:val="Sansinterligne"/>
        <w:jc w:val="center"/>
        <w:rPr>
          <w:sz w:val="20"/>
        </w:rPr>
      </w:pPr>
      <w:r>
        <w:rPr>
          <w:b/>
          <w:sz w:val="20"/>
        </w:rPr>
        <w:t>Léa FRIIS ALSINGER</w:t>
      </w:r>
      <w:r>
        <w:rPr>
          <w:sz w:val="20"/>
        </w:rPr>
        <w:t xml:space="preserve">, Claude DENJEAN </w:t>
      </w:r>
    </w:p>
    <w:p w14:paraId="1BC17DFC" w14:textId="77777777" w:rsidR="00E10E83" w:rsidRDefault="00E10E83" w:rsidP="00E10E83">
      <w:pPr>
        <w:pStyle w:val="Sansinterligne"/>
        <w:jc w:val="center"/>
        <w:rPr>
          <w:sz w:val="20"/>
        </w:rPr>
      </w:pPr>
    </w:p>
    <w:p w14:paraId="690AFD8B" w14:textId="77777777" w:rsidR="00E10E83" w:rsidRDefault="00E10E83" w:rsidP="00E10E83">
      <w:pPr>
        <w:pStyle w:val="Sansinterligne"/>
        <w:jc w:val="center"/>
        <w:rPr>
          <w:sz w:val="16"/>
        </w:rPr>
      </w:pPr>
      <w:r>
        <w:rPr>
          <w:sz w:val="16"/>
        </w:rPr>
        <w:t>Centre de Recherche sur les Sociétés et les environnements Méditerranéens</w:t>
      </w:r>
      <w:r w:rsidRPr="001E4E9B">
        <w:rPr>
          <w:sz w:val="16"/>
        </w:rPr>
        <w:t xml:space="preserve"> (</w:t>
      </w:r>
      <w:r>
        <w:rPr>
          <w:sz w:val="16"/>
        </w:rPr>
        <w:t>CRESEM</w:t>
      </w:r>
      <w:r w:rsidRPr="001E4E9B">
        <w:rPr>
          <w:sz w:val="16"/>
        </w:rPr>
        <w:t>), Université</w:t>
      </w:r>
      <w:r>
        <w:rPr>
          <w:sz w:val="16"/>
        </w:rPr>
        <w:t xml:space="preserve"> de Perpignan Via </w:t>
      </w:r>
      <w:proofErr w:type="spellStart"/>
      <w:r>
        <w:rPr>
          <w:sz w:val="16"/>
        </w:rPr>
        <w:t>Domitia</w:t>
      </w:r>
      <w:proofErr w:type="spellEnd"/>
      <w:r w:rsidRPr="001E4E9B">
        <w:rPr>
          <w:sz w:val="16"/>
        </w:rPr>
        <w:t xml:space="preserve">, </w:t>
      </w:r>
      <w:r>
        <w:rPr>
          <w:sz w:val="16"/>
        </w:rPr>
        <w:t>Perpignan</w:t>
      </w:r>
    </w:p>
    <w:p w14:paraId="65ADA4E5" w14:textId="77777777" w:rsidR="00E10E83" w:rsidRDefault="00E10E83" w:rsidP="00E10E83">
      <w:pPr>
        <w:pStyle w:val="Sansinterligne"/>
        <w:jc w:val="center"/>
        <w:rPr>
          <w:sz w:val="16"/>
        </w:rPr>
      </w:pPr>
    </w:p>
    <w:p w14:paraId="519BD881" w14:textId="77777777" w:rsidR="00E10E83" w:rsidRDefault="00E10E83" w:rsidP="00E10E83">
      <w:pPr>
        <w:pStyle w:val="Sansinterligne"/>
        <w:jc w:val="center"/>
        <w:rPr>
          <w:sz w:val="20"/>
        </w:rPr>
      </w:pPr>
      <w:r>
        <w:rPr>
          <w:b/>
          <w:sz w:val="20"/>
        </w:rPr>
        <w:t>Contact</w:t>
      </w:r>
      <w:r>
        <w:rPr>
          <w:sz w:val="20"/>
        </w:rPr>
        <w:t xml:space="preserve"> : </w:t>
      </w:r>
      <w:r w:rsidRPr="00BA3663">
        <w:rPr>
          <w:sz w:val="20"/>
        </w:rPr>
        <w:t>l.f.alsinger@gmail.com</w:t>
      </w:r>
    </w:p>
    <w:p w14:paraId="62CDBB9B" w14:textId="77777777" w:rsidR="00E10E83" w:rsidRDefault="00E10E83" w:rsidP="00E10E83">
      <w:pPr>
        <w:pStyle w:val="Sansinterligne"/>
        <w:jc w:val="center"/>
        <w:rPr>
          <w:sz w:val="20"/>
        </w:rPr>
      </w:pPr>
    </w:p>
    <w:p w14:paraId="09A314FC" w14:textId="77777777" w:rsidR="00E10E83" w:rsidRDefault="00E10E83" w:rsidP="00E10E83">
      <w:pPr>
        <w:pStyle w:val="Sansinterligne"/>
        <w:ind w:firstLine="708"/>
        <w:jc w:val="both"/>
        <w:rPr>
          <w:rFonts w:ascii="Constantia" w:hAnsi="Constantia"/>
          <w:sz w:val="20"/>
        </w:rPr>
      </w:pPr>
      <w:r w:rsidRPr="00BA3663">
        <w:rPr>
          <w:rFonts w:ascii="Constantia" w:hAnsi="Constantia"/>
          <w:sz w:val="20"/>
        </w:rPr>
        <w:t>L'idée est de montrer en sept minutes les différents moyens utilisés pour étudier les objets d'une communauté donnée, dans les limites d'un territoire, à une époque donnée, et dans le cadre de la discipline d'Histoire. Les sciences annexes sont bien entendu utilisées. Ma thèse portant sur les communautés juives de la Couronne d'Aragon (en particulier entre le XIIIe et le XVe siècle) des exemples seront tirés des Archives et des musées qui correspondent. On parlera des problématiques liées au choix des sources, et des critères à définir, des aléas de chaque méthode. Cette petite communication veut s'inscrire dans une perspective plus globale que celle de l'étude des objets d'une communauté religieuse médiévale spécifique. Finalement la question ambitieuse à laquelle il s'agit d'apporter une proposition de réponse à partir d'une expérience de thèse particulière est : comment étudier la c</w:t>
      </w:r>
      <w:r>
        <w:rPr>
          <w:rFonts w:ascii="Constantia" w:hAnsi="Constantia"/>
          <w:sz w:val="20"/>
        </w:rPr>
        <w:t>ulture matérielle en Histoire ?</w:t>
      </w:r>
    </w:p>
    <w:p w14:paraId="5068BBB2" w14:textId="77777777" w:rsidR="00E10E83" w:rsidRDefault="00E10E83" w:rsidP="00E10E83">
      <w:pPr>
        <w:pStyle w:val="Sansinterligne"/>
        <w:ind w:firstLine="708"/>
        <w:jc w:val="both"/>
        <w:rPr>
          <w:rFonts w:ascii="Constantia" w:hAnsi="Constantia"/>
          <w:sz w:val="20"/>
        </w:rPr>
      </w:pPr>
    </w:p>
    <w:p w14:paraId="44146712" w14:textId="1F2AF619" w:rsidR="00E10E83" w:rsidRDefault="00E10E83" w:rsidP="00E10E83">
      <w:pPr>
        <w:rPr>
          <w:sz w:val="20"/>
        </w:rPr>
      </w:pPr>
      <w:r>
        <w:rPr>
          <w:b/>
          <w:sz w:val="20"/>
        </w:rPr>
        <w:t xml:space="preserve">Mots-clefs : </w:t>
      </w:r>
      <w:r>
        <w:rPr>
          <w:sz w:val="20"/>
        </w:rPr>
        <w:t>objets, Histoire,</w:t>
      </w:r>
      <w:r w:rsidRPr="00BA3663">
        <w:rPr>
          <w:sz w:val="20"/>
        </w:rPr>
        <w:t xml:space="preserve"> culture matérielle</w:t>
      </w:r>
    </w:p>
    <w:p w14:paraId="4E2FD760" w14:textId="1C6663DB" w:rsidR="00E10E83" w:rsidRDefault="00E10E83" w:rsidP="00E10E83">
      <w:pPr>
        <w:rPr>
          <w:sz w:val="20"/>
        </w:rPr>
      </w:pPr>
    </w:p>
    <w:p w14:paraId="1F118434" w14:textId="4ED3AB06" w:rsidR="00E10E83" w:rsidRDefault="00E10E83" w:rsidP="00E10E83">
      <w:pPr>
        <w:rPr>
          <w:sz w:val="20"/>
        </w:rPr>
      </w:pPr>
      <w:r>
        <w:rPr>
          <w:noProof/>
          <w:sz w:val="20"/>
          <w:lang w:bidi="ar-SA"/>
        </w:rPr>
        <mc:AlternateContent>
          <mc:Choice Requires="wps">
            <w:drawing>
              <wp:anchor distT="0" distB="0" distL="114300" distR="114300" simplePos="0" relativeHeight="251659264" behindDoc="0" locked="0" layoutInCell="1" allowOverlap="1" wp14:anchorId="2954D607" wp14:editId="5F2CBBEF">
                <wp:simplePos x="0" y="0"/>
                <wp:positionH relativeFrom="column">
                  <wp:posOffset>44449</wp:posOffset>
                </wp:positionH>
                <wp:positionV relativeFrom="paragraph">
                  <wp:posOffset>110490</wp:posOffset>
                </wp:positionV>
                <wp:extent cx="5915025" cy="0"/>
                <wp:effectExtent l="0" t="0" r="28575" b="19050"/>
                <wp:wrapNone/>
                <wp:docPr id="2" name="Connecteur droit 2"/>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DA731C"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8.7pt" to="469.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" strokecolor="black [3200]" strokeweight=".5pt">
                <v:stroke joinstyle="miter"/>
              </v:line>
            </w:pict>
          </mc:Fallback>
        </mc:AlternateContent>
      </w:r>
    </w:p>
    <w:p w14:paraId="351A21A7" w14:textId="60778DBC" w:rsidR="00E10E83" w:rsidRDefault="00E10E83" w:rsidP="00E10E83">
      <w:pPr>
        <w:rPr>
          <w:sz w:val="20"/>
        </w:rPr>
      </w:pPr>
    </w:p>
    <w:p w14:paraId="462F983A" w14:textId="77777777" w:rsidR="00E10E83" w:rsidRPr="0037228C" w:rsidRDefault="00E10E83" w:rsidP="00E10E83">
      <w:pPr>
        <w:pStyle w:val="Paragraphedeliste"/>
        <w:widowControl/>
        <w:numPr>
          <w:ilvl w:val="0"/>
          <w:numId w:val="7"/>
        </w:numPr>
        <w:spacing w:before="120" w:after="120" w:line="259" w:lineRule="auto"/>
        <w:jc w:val="center"/>
        <w:rPr>
          <w:sz w:val="20"/>
        </w:rPr>
      </w:pPr>
      <w:r w:rsidRPr="008F17B9">
        <w:t xml:space="preserve">Les bactéries, super défenseuses de l’escargot </w:t>
      </w:r>
      <w:proofErr w:type="spellStart"/>
      <w:r w:rsidRPr="008F17B9">
        <w:rPr>
          <w:i/>
        </w:rPr>
        <w:t>Biomphalaria</w:t>
      </w:r>
      <w:proofErr w:type="spellEnd"/>
      <w:r w:rsidRPr="008F17B9">
        <w:rPr>
          <w:i/>
        </w:rPr>
        <w:t xml:space="preserve"> </w:t>
      </w:r>
      <w:proofErr w:type="spellStart"/>
      <w:r w:rsidRPr="008F17B9">
        <w:rPr>
          <w:i/>
        </w:rPr>
        <w:t>glabrata</w:t>
      </w:r>
      <w:proofErr w:type="spellEnd"/>
      <w:r w:rsidRPr="008F17B9">
        <w:t xml:space="preserve"> face à un parasite ?</w:t>
      </w:r>
    </w:p>
    <w:p w14:paraId="2AEFD365" w14:textId="77777777" w:rsidR="00E10E83" w:rsidRDefault="00E10E83" w:rsidP="00E10E83">
      <w:pPr>
        <w:pStyle w:val="Sansinterligne"/>
        <w:jc w:val="center"/>
        <w:rPr>
          <w:sz w:val="20"/>
        </w:rPr>
      </w:pPr>
      <w:r>
        <w:rPr>
          <w:b/>
          <w:sz w:val="20"/>
        </w:rPr>
        <w:t>Camille HUOT</w:t>
      </w:r>
      <w:r>
        <w:rPr>
          <w:sz w:val="20"/>
        </w:rPr>
        <w:t>, David DUVAL, Eve TOULZA, Richard GALINIER</w:t>
      </w:r>
    </w:p>
    <w:p w14:paraId="4D8D99DD" w14:textId="77777777" w:rsidR="00E10E83" w:rsidRDefault="00E10E83" w:rsidP="00E10E83">
      <w:pPr>
        <w:pStyle w:val="Sansinterligne"/>
        <w:jc w:val="center"/>
        <w:rPr>
          <w:sz w:val="20"/>
        </w:rPr>
      </w:pPr>
    </w:p>
    <w:p w14:paraId="4C549AC3" w14:textId="77777777" w:rsidR="00E10E83" w:rsidRDefault="00E10E83" w:rsidP="00E10E83">
      <w:pPr>
        <w:pStyle w:val="Sansinterligne"/>
        <w:jc w:val="center"/>
        <w:rPr>
          <w:sz w:val="16"/>
        </w:rPr>
      </w:pPr>
      <w:r>
        <w:rPr>
          <w:sz w:val="16"/>
        </w:rPr>
        <w:t>Laboratoire Interaction Hôtes-Pathogènes-Environnement (IHPE)</w:t>
      </w:r>
      <w:r w:rsidRPr="001E4E9B">
        <w:rPr>
          <w:sz w:val="16"/>
        </w:rPr>
        <w:t>, Université</w:t>
      </w:r>
      <w:r>
        <w:rPr>
          <w:sz w:val="16"/>
        </w:rPr>
        <w:t xml:space="preserve"> de Perpignan Via </w:t>
      </w:r>
      <w:proofErr w:type="spellStart"/>
      <w:r>
        <w:rPr>
          <w:sz w:val="16"/>
        </w:rPr>
        <w:t>Domitia</w:t>
      </w:r>
      <w:proofErr w:type="spellEnd"/>
      <w:r w:rsidRPr="001E4E9B">
        <w:rPr>
          <w:sz w:val="16"/>
        </w:rPr>
        <w:t xml:space="preserve">, </w:t>
      </w:r>
      <w:r>
        <w:rPr>
          <w:sz w:val="16"/>
        </w:rPr>
        <w:t>Perpignan</w:t>
      </w:r>
    </w:p>
    <w:p w14:paraId="64C1FEC2" w14:textId="77777777" w:rsidR="00E10E83" w:rsidRDefault="00E10E83" w:rsidP="00E10E83">
      <w:pPr>
        <w:pStyle w:val="Sansinterligne"/>
        <w:jc w:val="center"/>
        <w:rPr>
          <w:sz w:val="16"/>
        </w:rPr>
      </w:pPr>
    </w:p>
    <w:p w14:paraId="0157431B" w14:textId="77777777" w:rsidR="00E10E83" w:rsidRDefault="00E10E83" w:rsidP="00E10E83">
      <w:pPr>
        <w:pStyle w:val="Sansinterligne"/>
        <w:jc w:val="center"/>
        <w:rPr>
          <w:sz w:val="20"/>
        </w:rPr>
      </w:pPr>
      <w:r>
        <w:rPr>
          <w:b/>
          <w:sz w:val="20"/>
        </w:rPr>
        <w:t>Contact</w:t>
      </w:r>
      <w:r>
        <w:rPr>
          <w:sz w:val="20"/>
        </w:rPr>
        <w:t xml:space="preserve"> : </w:t>
      </w:r>
      <w:r w:rsidRPr="008F17B9">
        <w:rPr>
          <w:sz w:val="20"/>
        </w:rPr>
        <w:t>camille.huot@univ-perp.fr</w:t>
      </w:r>
    </w:p>
    <w:p w14:paraId="0BB60222" w14:textId="77777777" w:rsidR="00E10E83" w:rsidRDefault="00E10E83" w:rsidP="00E10E83">
      <w:pPr>
        <w:pStyle w:val="Sansinterligne"/>
        <w:jc w:val="center"/>
        <w:rPr>
          <w:sz w:val="20"/>
        </w:rPr>
      </w:pPr>
    </w:p>
    <w:p w14:paraId="607C82FB" w14:textId="77777777" w:rsidR="00E10E83" w:rsidRPr="008F17B9" w:rsidRDefault="00E10E83" w:rsidP="00E10E83">
      <w:pPr>
        <w:pStyle w:val="Sansinterligne"/>
        <w:ind w:firstLine="708"/>
        <w:jc w:val="both"/>
        <w:rPr>
          <w:rFonts w:ascii="Constantia" w:hAnsi="Constantia"/>
          <w:sz w:val="20"/>
        </w:rPr>
      </w:pPr>
      <w:r w:rsidRPr="008F17B9">
        <w:rPr>
          <w:rFonts w:ascii="Constantia" w:hAnsi="Constantia"/>
          <w:sz w:val="20"/>
        </w:rPr>
        <w:t>Les bactéries sont nos amies ! Sacré slogan pour trouver des financements de recherche. Et ce n’est pas forcément de la publicité mensongère. Car si certaines bactéries peuvent causer de sérieux dégâts autour d’elles, d’autres sont capables d’aider l’organisme qui les accueille à optimiser son fonctionnement et à améliorer ses performances.</w:t>
      </w:r>
    </w:p>
    <w:p w14:paraId="23B9B81B" w14:textId="77777777" w:rsidR="00E10E83" w:rsidRPr="008F17B9" w:rsidRDefault="00E10E83" w:rsidP="00E10E83">
      <w:pPr>
        <w:pStyle w:val="Sansinterligne"/>
        <w:ind w:firstLine="708"/>
        <w:jc w:val="both"/>
        <w:rPr>
          <w:rFonts w:ascii="Constantia" w:hAnsi="Constantia"/>
          <w:sz w:val="20"/>
        </w:rPr>
      </w:pPr>
      <w:r w:rsidRPr="008F17B9">
        <w:rPr>
          <w:rFonts w:ascii="Constantia" w:hAnsi="Constantia"/>
          <w:sz w:val="20"/>
        </w:rPr>
        <w:t>En effet, certaines bactéries aident leur hôte à la digestion, à l’assimilation de nutriments, au cours du développement embryonnaire, de la croissance ou à la reproduction. Certaines participent même à la lutte anti-pathogènes et antiparasites, et ce, de différentes manières : les unes aident leur hôte à se cacher, les autres lèvent leur bouclier pour le protéger des attaques…</w:t>
      </w:r>
    </w:p>
    <w:p w14:paraId="26D8A898" w14:textId="77777777" w:rsidR="00E10E83" w:rsidRDefault="00E10E83" w:rsidP="00E10E83">
      <w:pPr>
        <w:pStyle w:val="Sansinterligne"/>
        <w:ind w:firstLine="708"/>
        <w:jc w:val="both"/>
        <w:rPr>
          <w:rFonts w:ascii="Constantia" w:hAnsi="Constantia"/>
          <w:sz w:val="20"/>
        </w:rPr>
      </w:pPr>
      <w:r w:rsidRPr="008F17B9">
        <w:rPr>
          <w:rFonts w:ascii="Constantia" w:hAnsi="Constantia"/>
          <w:sz w:val="20"/>
        </w:rPr>
        <w:t xml:space="preserve">Qu’en est-il pour mon modèle d’étude, un escargot d’eau douce, </w:t>
      </w:r>
      <w:proofErr w:type="spellStart"/>
      <w:r w:rsidRPr="006845B7">
        <w:rPr>
          <w:rFonts w:ascii="Constantia" w:hAnsi="Constantia"/>
          <w:i/>
          <w:sz w:val="20"/>
        </w:rPr>
        <w:t>Biomphalaria</w:t>
      </w:r>
      <w:proofErr w:type="spellEnd"/>
      <w:r w:rsidRPr="006845B7">
        <w:rPr>
          <w:rFonts w:ascii="Constantia" w:hAnsi="Constantia"/>
          <w:i/>
          <w:sz w:val="20"/>
        </w:rPr>
        <w:t xml:space="preserve"> </w:t>
      </w:r>
      <w:proofErr w:type="spellStart"/>
      <w:r w:rsidRPr="006845B7">
        <w:rPr>
          <w:rFonts w:ascii="Constantia" w:hAnsi="Constantia"/>
          <w:i/>
          <w:sz w:val="20"/>
        </w:rPr>
        <w:t>glabrata</w:t>
      </w:r>
      <w:proofErr w:type="spellEnd"/>
      <w:r w:rsidRPr="008F17B9">
        <w:rPr>
          <w:rFonts w:ascii="Constantia" w:hAnsi="Constantia"/>
          <w:sz w:val="20"/>
        </w:rPr>
        <w:t>, qui subit l’invasion de parasites ? Comment se protège-t-il face à ces attaques ? Est-il aidé par de petits êtres microscopiques ? Pour répondre à ces questions, plusieurs étapes jalonnent ma thèse :</w:t>
      </w:r>
    </w:p>
    <w:p w14:paraId="60C89F51" w14:textId="77777777" w:rsidR="00E10E83" w:rsidRPr="008F17B9" w:rsidRDefault="00E10E83" w:rsidP="00E10E83">
      <w:pPr>
        <w:pStyle w:val="Sansinterligne"/>
        <w:ind w:firstLine="708"/>
        <w:jc w:val="both"/>
        <w:rPr>
          <w:rFonts w:ascii="Constantia" w:hAnsi="Constantia"/>
          <w:sz w:val="20"/>
        </w:rPr>
      </w:pPr>
    </w:p>
    <w:p w14:paraId="0B94C6F0" w14:textId="77777777" w:rsidR="00E10E83" w:rsidRPr="008F17B9" w:rsidRDefault="00E10E83" w:rsidP="00E10E83">
      <w:pPr>
        <w:pStyle w:val="Sansinterligne"/>
        <w:ind w:left="708"/>
        <w:rPr>
          <w:rFonts w:ascii="Constantia" w:hAnsi="Constantia"/>
          <w:sz w:val="20"/>
        </w:rPr>
      </w:pPr>
      <w:r w:rsidRPr="008F17B9">
        <w:rPr>
          <w:rFonts w:ascii="Constantia" w:hAnsi="Constantia"/>
          <w:sz w:val="20"/>
        </w:rPr>
        <w:t>-        Tout d’abord identifier les bactéries présentes dans l’escargot non infesté par le parasite ;</w:t>
      </w:r>
    </w:p>
    <w:p w14:paraId="65A096DD" w14:textId="77777777" w:rsidR="00E10E83" w:rsidRPr="008F17B9" w:rsidRDefault="00E10E83" w:rsidP="00E10E83">
      <w:pPr>
        <w:pStyle w:val="Sansinterligne"/>
        <w:ind w:left="708"/>
        <w:rPr>
          <w:rFonts w:ascii="Constantia" w:hAnsi="Constantia"/>
          <w:sz w:val="20"/>
        </w:rPr>
      </w:pPr>
      <w:r w:rsidRPr="008F17B9">
        <w:rPr>
          <w:rFonts w:ascii="Constantia" w:hAnsi="Constantia"/>
          <w:sz w:val="20"/>
        </w:rPr>
        <w:t>-        Puis observer la modification des communautés bactériennes au cours d’une attaque de parasites ;</w:t>
      </w:r>
    </w:p>
    <w:p w14:paraId="5CC88688" w14:textId="77777777" w:rsidR="00E10E83" w:rsidRDefault="00E10E83" w:rsidP="00E10E83">
      <w:pPr>
        <w:pStyle w:val="Sansinterligne"/>
        <w:ind w:left="708"/>
        <w:rPr>
          <w:rFonts w:ascii="Constantia" w:hAnsi="Constantia"/>
          <w:sz w:val="20"/>
        </w:rPr>
      </w:pPr>
      <w:r w:rsidRPr="008F17B9">
        <w:rPr>
          <w:rFonts w:ascii="Constantia" w:hAnsi="Constantia"/>
          <w:sz w:val="20"/>
        </w:rPr>
        <w:t>-        Et enfin, observer les conséquences de ces modifications sur les défenses de l’escargot face à l’invasion</w:t>
      </w:r>
    </w:p>
    <w:p w14:paraId="13DDFEFA" w14:textId="77777777" w:rsidR="00E10E83" w:rsidRPr="008F17B9" w:rsidRDefault="00E10E83" w:rsidP="00E10E83">
      <w:pPr>
        <w:pStyle w:val="Sansinterligne"/>
        <w:ind w:firstLine="708"/>
        <w:jc w:val="both"/>
        <w:rPr>
          <w:rFonts w:ascii="Constantia" w:hAnsi="Constantia"/>
          <w:sz w:val="20"/>
        </w:rPr>
      </w:pPr>
    </w:p>
    <w:p w14:paraId="468B820E" w14:textId="77777777" w:rsidR="00E10E83" w:rsidRDefault="00E10E83" w:rsidP="00E10E83">
      <w:pPr>
        <w:pStyle w:val="Sansinterligne"/>
        <w:ind w:firstLine="708"/>
        <w:jc w:val="both"/>
        <w:rPr>
          <w:rFonts w:ascii="Constantia" w:hAnsi="Constantia"/>
          <w:sz w:val="20"/>
        </w:rPr>
      </w:pPr>
      <w:r w:rsidRPr="008F17B9">
        <w:rPr>
          <w:rFonts w:ascii="Constantia" w:hAnsi="Constantia"/>
          <w:sz w:val="20"/>
        </w:rPr>
        <w:t>Je pourrai ainsi déterminer si les bactéries présentes dans mon mollusque jouent un rôle de pro</w:t>
      </w:r>
      <w:r>
        <w:rPr>
          <w:rFonts w:ascii="Constantia" w:hAnsi="Constantia"/>
          <w:sz w:val="20"/>
        </w:rPr>
        <w:t>tectrices contre l’envahisseur.</w:t>
      </w:r>
    </w:p>
    <w:p w14:paraId="710926A1" w14:textId="77777777" w:rsidR="00E10E83" w:rsidRDefault="00E10E83" w:rsidP="00E10E83">
      <w:pPr>
        <w:pStyle w:val="Sansinterligne"/>
        <w:ind w:firstLine="708"/>
        <w:jc w:val="both"/>
        <w:rPr>
          <w:rFonts w:ascii="Constantia" w:hAnsi="Constantia"/>
          <w:sz w:val="20"/>
        </w:rPr>
      </w:pPr>
    </w:p>
    <w:p w14:paraId="071BDCA3" w14:textId="77777777" w:rsidR="00E10E83" w:rsidRPr="0037228C" w:rsidRDefault="00E10E83" w:rsidP="00E10E83">
      <w:pPr>
        <w:pStyle w:val="Sansinterligne"/>
        <w:rPr>
          <w:sz w:val="20"/>
        </w:rPr>
      </w:pPr>
      <w:r>
        <w:rPr>
          <w:b/>
          <w:sz w:val="20"/>
        </w:rPr>
        <w:t xml:space="preserve">Mots-clefs : </w:t>
      </w:r>
      <w:r w:rsidRPr="008F17B9">
        <w:rPr>
          <w:sz w:val="20"/>
        </w:rPr>
        <w:t xml:space="preserve">Bactéries, </w:t>
      </w:r>
      <w:proofErr w:type="spellStart"/>
      <w:r w:rsidRPr="008F17B9">
        <w:rPr>
          <w:i/>
          <w:sz w:val="20"/>
        </w:rPr>
        <w:t>Biomphalaria</w:t>
      </w:r>
      <w:proofErr w:type="spellEnd"/>
      <w:r w:rsidRPr="008F17B9">
        <w:rPr>
          <w:i/>
          <w:sz w:val="20"/>
        </w:rPr>
        <w:t xml:space="preserve"> </w:t>
      </w:r>
      <w:proofErr w:type="spellStart"/>
      <w:r w:rsidRPr="008F17B9">
        <w:rPr>
          <w:i/>
          <w:sz w:val="20"/>
        </w:rPr>
        <w:t>glabrata</w:t>
      </w:r>
      <w:proofErr w:type="spellEnd"/>
      <w:r w:rsidRPr="008F17B9">
        <w:rPr>
          <w:sz w:val="20"/>
        </w:rPr>
        <w:t>, Lutte antiparasitaire</w:t>
      </w:r>
    </w:p>
    <w:p w14:paraId="65854EDE" w14:textId="77777777" w:rsidR="00E10E83" w:rsidRDefault="00E10E83" w:rsidP="00E10E83">
      <w:pPr>
        <w:rPr>
          <w:sz w:val="20"/>
        </w:rPr>
      </w:pPr>
    </w:p>
    <w:p w14:paraId="31E3F752" w14:textId="77777777" w:rsidR="00E10E83" w:rsidRPr="00AF664F" w:rsidRDefault="00E10E83" w:rsidP="00E10E83">
      <w:pPr>
        <w:rPr>
          <w:rFonts w:ascii="Arial" w:hAnsi="Arial" w:cs="Arial"/>
        </w:rPr>
      </w:pPr>
    </w:p>
    <w:sectPr w:rsidR="00E10E83" w:rsidRPr="00AF664F">
      <w:headerReference w:type="default" r:id="rId21"/>
      <w:pgSz w:w="11900" w:h="16840"/>
      <w:pgMar w:top="1172" w:right="1105" w:bottom="1172" w:left="1100" w:header="0" w:footer="3"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FB7887" w16cid:durableId="20DA215D"/>
  <w16cid:commentId w16cid:paraId="1E142D1A" w16cid:durableId="20DA215E"/>
  <w16cid:commentId w16cid:paraId="329662AF" w16cid:durableId="20DA215F"/>
  <w16cid:commentId w16cid:paraId="457DCD10" w16cid:durableId="20DA2160"/>
  <w16cid:commentId w16cid:paraId="4904DDFE" w16cid:durableId="20DA2161"/>
  <w16cid:commentId w16cid:paraId="55367131" w16cid:durableId="20DA216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1F20C" w14:textId="77777777" w:rsidR="009976B4" w:rsidRDefault="009976B4">
      <w:r>
        <w:separator/>
      </w:r>
    </w:p>
  </w:endnote>
  <w:endnote w:type="continuationSeparator" w:id="0">
    <w:p w14:paraId="06759EE3" w14:textId="77777777" w:rsidR="009976B4" w:rsidRDefault="00997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722654"/>
      <w:docPartObj>
        <w:docPartGallery w:val="Page Numbers (Bottom of Page)"/>
        <w:docPartUnique/>
      </w:docPartObj>
    </w:sdtPr>
    <w:sdtEndPr/>
    <w:sdtContent>
      <w:p w14:paraId="5EF04EEA" w14:textId="5E199461" w:rsidR="0051592A" w:rsidRDefault="0051592A">
        <w:pPr>
          <w:pStyle w:val="Pieddepage"/>
        </w:pPr>
        <w:r>
          <w:rPr>
            <w:noProof/>
            <w:lang w:bidi="ar-SA"/>
          </w:rPr>
          <mc:AlternateContent>
            <mc:Choice Requires="wps">
              <w:drawing>
                <wp:anchor distT="0" distB="0" distL="114300" distR="114300" simplePos="0" relativeHeight="251665408" behindDoc="0" locked="0" layoutInCell="1" allowOverlap="1" wp14:anchorId="73B75A2B" wp14:editId="1B06200C">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C0B22FF" w14:textId="59D185B6" w:rsidR="0051592A" w:rsidRDefault="0051592A">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00BB6FF1" w:rsidRPr="00BB6FF1">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3B75A2B" id="Rectangle 1" o:spid="_x0000_s1026"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5C0B22FF" w14:textId="59D185B6" w:rsidR="0051592A" w:rsidRDefault="0051592A">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00BB6FF1" w:rsidRPr="00BB6FF1">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8BA04" w14:textId="77777777" w:rsidR="00D637D4" w:rsidRDefault="00D637D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E1815" w14:textId="77777777" w:rsidR="009976B4" w:rsidRDefault="009976B4"/>
  </w:footnote>
  <w:footnote w:type="continuationSeparator" w:id="0">
    <w:p w14:paraId="2C8004CB" w14:textId="77777777" w:rsidR="009976B4" w:rsidRDefault="009976B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757B4" w14:textId="77777777" w:rsidR="002F6259" w:rsidRDefault="002F6259" w:rsidP="002F6259">
    <w:pPr>
      <w:pStyle w:val="En-tte"/>
    </w:pPr>
    <w:r>
      <w:rPr>
        <w:noProof/>
        <w:lang w:bidi="ar-SA"/>
      </w:rPr>
      <w:drawing>
        <wp:anchor distT="0" distB="0" distL="114300" distR="114300" simplePos="0" relativeHeight="251659264" behindDoc="1" locked="0" layoutInCell="1" allowOverlap="1" wp14:anchorId="765D7292" wp14:editId="7A014458">
          <wp:simplePos x="0" y="0"/>
          <wp:positionH relativeFrom="page">
            <wp:posOffset>46990</wp:posOffset>
          </wp:positionH>
          <wp:positionV relativeFrom="paragraph">
            <wp:posOffset>73025</wp:posOffset>
          </wp:positionV>
          <wp:extent cx="1112807" cy="737586"/>
          <wp:effectExtent l="0" t="0" r="0"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UPVDoc_SansFond.png"/>
                  <pic:cNvPicPr/>
                </pic:nvPicPr>
                <pic:blipFill>
                  <a:blip r:embed="rId1">
                    <a:extLst>
                      <a:ext uri="{28A0092B-C50C-407E-A947-70E740481C1C}">
                        <a14:useLocalDpi xmlns:a14="http://schemas.microsoft.com/office/drawing/2010/main" val="0"/>
                      </a:ext>
                    </a:extLst>
                  </a:blip>
                  <a:stretch>
                    <a:fillRect/>
                  </a:stretch>
                </pic:blipFill>
                <pic:spPr>
                  <a:xfrm>
                    <a:off x="0" y="0"/>
                    <a:ext cx="1112807" cy="737586"/>
                  </a:xfrm>
                  <a:prstGeom prst="rect">
                    <a:avLst/>
                  </a:prstGeom>
                </pic:spPr>
              </pic:pic>
            </a:graphicData>
          </a:graphic>
          <wp14:sizeRelH relativeFrom="margin">
            <wp14:pctWidth>0</wp14:pctWidth>
          </wp14:sizeRelH>
          <wp14:sizeRelV relativeFrom="margin">
            <wp14:pctHeight>0</wp14:pctHeight>
          </wp14:sizeRelV>
        </wp:anchor>
      </w:drawing>
    </w:r>
  </w:p>
  <w:p w14:paraId="236C7247" w14:textId="77777777" w:rsidR="002F6259" w:rsidRDefault="002F6259" w:rsidP="002F6259">
    <w:pPr>
      <w:pStyle w:val="En-tte"/>
    </w:pPr>
  </w:p>
  <w:p w14:paraId="5B37FE4B" w14:textId="5C211A31" w:rsidR="002F6259" w:rsidRDefault="0064379F" w:rsidP="0064379F">
    <w:pPr>
      <w:pStyle w:val="Sansinterligne"/>
      <w:jc w:val="center"/>
    </w:pPr>
    <w:bookmarkStart w:id="0" w:name="bookmark0"/>
    <w:r>
      <w:rPr>
        <w:rFonts w:ascii="Arial" w:hAnsi="Arial" w:cs="Arial"/>
        <w:color w:val="EF7F05"/>
        <w:sz w:val="44"/>
      </w:rPr>
      <w:t>Instructions générales</w:t>
    </w:r>
    <w:bookmarkEnd w:id="0"/>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7CA24" w14:textId="77777777" w:rsidR="0064379F" w:rsidRDefault="0064379F" w:rsidP="002F6259">
    <w:pPr>
      <w:pStyle w:val="En-tte"/>
    </w:pPr>
    <w:r>
      <w:rPr>
        <w:noProof/>
        <w:lang w:bidi="ar-SA"/>
      </w:rPr>
      <w:drawing>
        <wp:anchor distT="0" distB="0" distL="114300" distR="114300" simplePos="0" relativeHeight="251661312" behindDoc="1" locked="0" layoutInCell="1" allowOverlap="1" wp14:anchorId="1C1825ED" wp14:editId="6573C1BF">
          <wp:simplePos x="0" y="0"/>
          <wp:positionH relativeFrom="page">
            <wp:posOffset>46990</wp:posOffset>
          </wp:positionH>
          <wp:positionV relativeFrom="paragraph">
            <wp:posOffset>73025</wp:posOffset>
          </wp:positionV>
          <wp:extent cx="1112807" cy="737586"/>
          <wp:effectExtent l="0" t="0" r="0"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UPVDoc_SansFond.png"/>
                  <pic:cNvPicPr/>
                </pic:nvPicPr>
                <pic:blipFill>
                  <a:blip r:embed="rId1">
                    <a:extLst>
                      <a:ext uri="{28A0092B-C50C-407E-A947-70E740481C1C}">
                        <a14:useLocalDpi xmlns:a14="http://schemas.microsoft.com/office/drawing/2010/main" val="0"/>
                      </a:ext>
                    </a:extLst>
                  </a:blip>
                  <a:stretch>
                    <a:fillRect/>
                  </a:stretch>
                </pic:blipFill>
                <pic:spPr>
                  <a:xfrm>
                    <a:off x="0" y="0"/>
                    <a:ext cx="1112807" cy="737586"/>
                  </a:xfrm>
                  <a:prstGeom prst="rect">
                    <a:avLst/>
                  </a:prstGeom>
                </pic:spPr>
              </pic:pic>
            </a:graphicData>
          </a:graphic>
          <wp14:sizeRelH relativeFrom="margin">
            <wp14:pctWidth>0</wp14:pctWidth>
          </wp14:sizeRelH>
          <wp14:sizeRelV relativeFrom="margin">
            <wp14:pctHeight>0</wp14:pctHeight>
          </wp14:sizeRelV>
        </wp:anchor>
      </w:drawing>
    </w:r>
  </w:p>
  <w:p w14:paraId="2D32B872" w14:textId="77777777" w:rsidR="0064379F" w:rsidRDefault="0064379F" w:rsidP="002F6259">
    <w:pPr>
      <w:pStyle w:val="En-tte"/>
    </w:pPr>
  </w:p>
  <w:p w14:paraId="0DDAC083" w14:textId="22870C7E" w:rsidR="0064379F" w:rsidRDefault="0064379F" w:rsidP="0064379F">
    <w:pPr>
      <w:pStyle w:val="Sansinterligne"/>
      <w:jc w:val="center"/>
    </w:pPr>
    <w:r>
      <w:rPr>
        <w:rFonts w:ascii="Arial" w:hAnsi="Arial" w:cs="Arial"/>
        <w:color w:val="EF7F05"/>
        <w:sz w:val="44"/>
      </w:rPr>
      <w:t>R</w:t>
    </w:r>
    <w:r w:rsidR="0051592A">
      <w:rPr>
        <w:rFonts w:ascii="Arial" w:hAnsi="Arial" w:cs="Arial"/>
        <w:color w:val="EF7F05"/>
        <w:sz w:val="44"/>
      </w:rPr>
      <w:t>ésum</w:t>
    </w:r>
    <w:r>
      <w:rPr>
        <w:rFonts w:ascii="Arial" w:hAnsi="Arial" w:cs="Arial"/>
        <w:color w:val="EF7F05"/>
        <w:sz w:val="44"/>
      </w:rPr>
      <w:t>é</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15C2" w14:textId="77777777" w:rsidR="00D637D4" w:rsidRDefault="00D637D4" w:rsidP="002F6259">
    <w:pPr>
      <w:pStyle w:val="En-tte"/>
    </w:pPr>
    <w:r>
      <w:rPr>
        <w:noProof/>
        <w:lang w:bidi="ar-SA"/>
      </w:rPr>
      <w:drawing>
        <wp:anchor distT="0" distB="0" distL="114300" distR="114300" simplePos="0" relativeHeight="251663360" behindDoc="1" locked="0" layoutInCell="1" allowOverlap="1" wp14:anchorId="771AD33C" wp14:editId="5B268BBF">
          <wp:simplePos x="0" y="0"/>
          <wp:positionH relativeFrom="page">
            <wp:posOffset>46990</wp:posOffset>
          </wp:positionH>
          <wp:positionV relativeFrom="paragraph">
            <wp:posOffset>73025</wp:posOffset>
          </wp:positionV>
          <wp:extent cx="1112807" cy="737586"/>
          <wp:effectExtent l="0" t="0" r="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UPVDoc_SansFond.png"/>
                  <pic:cNvPicPr/>
                </pic:nvPicPr>
                <pic:blipFill>
                  <a:blip r:embed="rId1">
                    <a:extLst>
                      <a:ext uri="{28A0092B-C50C-407E-A947-70E740481C1C}">
                        <a14:useLocalDpi xmlns:a14="http://schemas.microsoft.com/office/drawing/2010/main" val="0"/>
                      </a:ext>
                    </a:extLst>
                  </a:blip>
                  <a:stretch>
                    <a:fillRect/>
                  </a:stretch>
                </pic:blipFill>
                <pic:spPr>
                  <a:xfrm>
                    <a:off x="0" y="0"/>
                    <a:ext cx="1112807" cy="737586"/>
                  </a:xfrm>
                  <a:prstGeom prst="rect">
                    <a:avLst/>
                  </a:prstGeom>
                </pic:spPr>
              </pic:pic>
            </a:graphicData>
          </a:graphic>
          <wp14:sizeRelH relativeFrom="margin">
            <wp14:pctWidth>0</wp14:pctWidth>
          </wp14:sizeRelH>
          <wp14:sizeRelV relativeFrom="margin">
            <wp14:pctHeight>0</wp14:pctHeight>
          </wp14:sizeRelV>
        </wp:anchor>
      </w:drawing>
    </w:r>
  </w:p>
  <w:p w14:paraId="1CC06BE6" w14:textId="77777777" w:rsidR="00D637D4" w:rsidRDefault="00D637D4" w:rsidP="002F6259">
    <w:pPr>
      <w:pStyle w:val="En-tte"/>
    </w:pPr>
  </w:p>
  <w:p w14:paraId="1CF827C8" w14:textId="6FD62355" w:rsidR="00D637D4" w:rsidRDefault="00D637D4" w:rsidP="0064379F">
    <w:pPr>
      <w:pStyle w:val="Sansinterligne"/>
      <w:jc w:val="center"/>
    </w:pPr>
    <w:r>
      <w:rPr>
        <w:rFonts w:ascii="Arial" w:hAnsi="Arial" w:cs="Arial"/>
        <w:color w:val="EF7F05"/>
        <w:sz w:val="44"/>
      </w:rPr>
      <w:t>Informations pratiques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32358"/>
    <w:multiLevelType w:val="multilevel"/>
    <w:tmpl w:val="040C0025"/>
    <w:numStyleLink w:val="Style1"/>
  </w:abstractNum>
  <w:abstractNum w:abstractNumId="1" w15:restartNumberingAfterBreak="0">
    <w:nsid w:val="1464634B"/>
    <w:multiLevelType w:val="hybridMultilevel"/>
    <w:tmpl w:val="0F9AD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7C20AF"/>
    <w:multiLevelType w:val="multilevel"/>
    <w:tmpl w:val="1BD2B6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0D274B"/>
    <w:multiLevelType w:val="multilevel"/>
    <w:tmpl w:val="040C0025"/>
    <w:styleLink w:val="Style1"/>
    <w:lvl w:ilvl="0">
      <w:start w:val="1"/>
      <w:numFmt w:val="decimal"/>
      <w:lvlText w:val="%1"/>
      <w:lvlJc w:val="left"/>
      <w:pPr>
        <w:ind w:left="432" w:hanging="432"/>
      </w:pPr>
      <w:rPr>
        <w:spacing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BE5BC3"/>
    <w:multiLevelType w:val="hybridMultilevel"/>
    <w:tmpl w:val="3D3802C0"/>
    <w:lvl w:ilvl="0" w:tplc="040C000B">
      <w:start w:val="1"/>
      <w:numFmt w:val="bullet"/>
      <w:lvlText w:val=""/>
      <w:lvlJc w:val="left"/>
      <w:pPr>
        <w:ind w:left="776" w:hanging="360"/>
      </w:pPr>
      <w:rPr>
        <w:rFonts w:ascii="Wingdings" w:hAnsi="Wingding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5" w15:restartNumberingAfterBreak="0">
    <w:nsid w:val="37317F9B"/>
    <w:multiLevelType w:val="hybridMultilevel"/>
    <w:tmpl w:val="91D05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524B3B"/>
    <w:multiLevelType w:val="hybridMultilevel"/>
    <w:tmpl w:val="638417FA"/>
    <w:lvl w:ilvl="0" w:tplc="DB84F16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0070E9"/>
    <w:multiLevelType w:val="hybridMultilevel"/>
    <w:tmpl w:val="C4941EE6"/>
    <w:lvl w:ilvl="0" w:tplc="040C000B">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num w:numId="1">
    <w:abstractNumId w:val="2"/>
  </w:num>
  <w:num w:numId="2">
    <w:abstractNumId w:val="6"/>
  </w:num>
  <w:num w:numId="3">
    <w:abstractNumId w:val="7"/>
  </w:num>
  <w:num w:numId="4">
    <w:abstractNumId w:val="4"/>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F4E"/>
    <w:rsid w:val="00045EF4"/>
    <w:rsid w:val="00075743"/>
    <w:rsid w:val="000E3A81"/>
    <w:rsid w:val="000E72C0"/>
    <w:rsid w:val="000E7ECA"/>
    <w:rsid w:val="0015500A"/>
    <w:rsid w:val="001D511A"/>
    <w:rsid w:val="002042EC"/>
    <w:rsid w:val="00222B0F"/>
    <w:rsid w:val="002D54E8"/>
    <w:rsid w:val="002F6259"/>
    <w:rsid w:val="002F6337"/>
    <w:rsid w:val="0031616A"/>
    <w:rsid w:val="0037404F"/>
    <w:rsid w:val="003858D0"/>
    <w:rsid w:val="003B46D1"/>
    <w:rsid w:val="004A5B74"/>
    <w:rsid w:val="00504ABD"/>
    <w:rsid w:val="0051592A"/>
    <w:rsid w:val="00570F4E"/>
    <w:rsid w:val="005E7E8A"/>
    <w:rsid w:val="0064379F"/>
    <w:rsid w:val="0076755A"/>
    <w:rsid w:val="007A148B"/>
    <w:rsid w:val="007B56BD"/>
    <w:rsid w:val="007D7485"/>
    <w:rsid w:val="00880461"/>
    <w:rsid w:val="00907957"/>
    <w:rsid w:val="009641CB"/>
    <w:rsid w:val="009934E9"/>
    <w:rsid w:val="009976B4"/>
    <w:rsid w:val="009A0CB2"/>
    <w:rsid w:val="009A3950"/>
    <w:rsid w:val="009C645C"/>
    <w:rsid w:val="009E0995"/>
    <w:rsid w:val="009E7046"/>
    <w:rsid w:val="00A43133"/>
    <w:rsid w:val="00A523D8"/>
    <w:rsid w:val="00A575B4"/>
    <w:rsid w:val="00A83CC3"/>
    <w:rsid w:val="00AA6F00"/>
    <w:rsid w:val="00AC7EA1"/>
    <w:rsid w:val="00AF664F"/>
    <w:rsid w:val="00B03A1E"/>
    <w:rsid w:val="00B048AC"/>
    <w:rsid w:val="00BB6FF1"/>
    <w:rsid w:val="00BC6B48"/>
    <w:rsid w:val="00BD4196"/>
    <w:rsid w:val="00C66469"/>
    <w:rsid w:val="00C92F8C"/>
    <w:rsid w:val="00CB5B56"/>
    <w:rsid w:val="00D6365F"/>
    <w:rsid w:val="00D637D4"/>
    <w:rsid w:val="00D668FA"/>
    <w:rsid w:val="00E10E83"/>
    <w:rsid w:val="00E25B1D"/>
    <w:rsid w:val="00E3029E"/>
    <w:rsid w:val="00E60789"/>
    <w:rsid w:val="00E82323"/>
    <w:rsid w:val="00E84335"/>
    <w:rsid w:val="00EA649F"/>
    <w:rsid w:val="00F50DCC"/>
    <w:rsid w:val="00F84FD2"/>
    <w:rsid w:val="00F97717"/>
    <w:rsid w:val="00FA19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C388F"/>
  <w15:docId w15:val="{ABDA81F9-0B9A-4C66-9EBC-FE1712B3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Titre1">
    <w:name w:val="heading 1"/>
    <w:basedOn w:val="Normal"/>
    <w:next w:val="Normal"/>
    <w:link w:val="Titre1Car"/>
    <w:uiPriority w:val="9"/>
    <w:qFormat/>
    <w:rsid w:val="000E72C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E72C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E72C0"/>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SGENFONTSTYLENAMETEMPLATEROLELEVELMSGENFONTSTYLENAMEBYROLEHEADING1">
    <w:name w:val="MSG_EN_FONT_STYLE_NAME_TEMPLATE_ROLE_LEVEL MSG_EN_FONT_STYLE_NAME_BY_ROLE_HEADING 1_"/>
    <w:basedOn w:val="Policepardfaut"/>
    <w:link w:val="MSGENFONTSTYLENAMETEMPLATEROLELEVELMSGENFONTSTYLENAMEBYROLEHEADING10"/>
    <w:rPr>
      <w:b/>
      <w:bCs/>
      <w:i w:val="0"/>
      <w:iCs w:val="0"/>
      <w:smallCaps w:val="0"/>
      <w:strike w:val="0"/>
      <w:sz w:val="32"/>
      <w:szCs w:val="32"/>
      <w:u w:val="none"/>
    </w:rPr>
  </w:style>
  <w:style w:type="character" w:customStyle="1" w:styleId="MSGENFONTSTYLENAMETEMPLATEROLELEVELMSGENFONTSTYLENAMEBYROLEHEADING11">
    <w:name w:val="MSG_EN_FONT_STYLE_NAME_TEMPLATE_ROLE_LEVEL MSG_EN_FONT_STYLE_NAME_BY_ROLE_HEADING 1"/>
    <w:basedOn w:val="MSGENFONTSTYLENAMETEMPLATEROLELEVELMSGENFONTSTYLENAMEBYROLEHEADING1"/>
    <w:rPr>
      <w:rFonts w:ascii="Times New Roman" w:eastAsia="Times New Roman" w:hAnsi="Times New Roman" w:cs="Times New Roman"/>
      <w:b/>
      <w:bCs/>
      <w:i w:val="0"/>
      <w:iCs w:val="0"/>
      <w:smallCaps w:val="0"/>
      <w:strike w:val="0"/>
      <w:color w:val="FF3333"/>
      <w:spacing w:val="0"/>
      <w:w w:val="100"/>
      <w:position w:val="0"/>
      <w:sz w:val="32"/>
      <w:szCs w:val="32"/>
      <w:u w:val="none"/>
      <w:lang w:val="fr-FR" w:eastAsia="fr-FR" w:bidi="fr-FR"/>
    </w:rPr>
  </w:style>
  <w:style w:type="character" w:customStyle="1" w:styleId="MSGENFONTSTYLENAMETEMPLATEROLENUMBERMSGENFONTSTYLENAMEBYROLETEXT3">
    <w:name w:val="MSG_EN_FONT_STYLE_NAME_TEMPLATE_ROLE_NUMBER MSG_EN_FONT_STYLE_NAME_BY_ROLE_TEXT 3_"/>
    <w:basedOn w:val="Policepardfaut"/>
    <w:link w:val="MSGENFONTSTYLENAMETEMPLATEROLENUMBERMSGENFONTSTYLENAMEBYROLETEXT30"/>
    <w:rPr>
      <w:b/>
      <w:bCs/>
      <w:i w:val="0"/>
      <w:iCs w:val="0"/>
      <w:smallCaps w:val="0"/>
      <w:strike w:val="0"/>
      <w:u w:val="none"/>
    </w:rPr>
  </w:style>
  <w:style w:type="character" w:customStyle="1" w:styleId="MSGENFONTSTYLENAMETEMPLATEROLENUMBERMSGENFONTSTYLENAMEBYROLETEXT31">
    <w:name w:val="MSG_EN_FONT_STYLE_NAME_TEMPLATE_ROLE_NUMBER MSG_EN_FONT_STYLE_NAME_BY_ROLE_TEXT 3"/>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00"/>
      <w:position w:val="0"/>
      <w:sz w:val="24"/>
      <w:szCs w:val="24"/>
      <w:u w:val="single"/>
      <w:lang w:val="fr-FR" w:eastAsia="fr-FR" w:bidi="fr-FR"/>
    </w:rPr>
  </w:style>
  <w:style w:type="character" w:customStyle="1" w:styleId="MSGENFONTSTYLENAMETEMPLATEROLENUMBERMSGENFONTSTYLENAMEBYROLETEXT3MSGENFONTSTYLEMODIFERNOTBOLD">
    <w:name w:val="MSG_EN_FONT_STYLE_NAME_TEMPLATE_ROLE_NUMBER MSG_EN_FONT_STYLE_NAME_BY_ROLE_TEXT 3 + MSG_EN_FONT_STYLE_MODIFER_NOT_BOLD"/>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Pr>
      <w:b w:val="0"/>
      <w:bCs w:val="0"/>
      <w:i w:val="0"/>
      <w:iCs w:val="0"/>
      <w:smallCaps w:val="0"/>
      <w:strike w:val="0"/>
      <w:u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basedOn w:val="MSGENFONTSTYLENAMETEMPLATEROLENUMBERMSGENFONTSTYLENAMEBYROLETEXT2"/>
    <w:rPr>
      <w:rFonts w:ascii="Arial" w:eastAsia="Arial" w:hAnsi="Arial" w:cs="Arial"/>
      <w:b w:val="0"/>
      <w:bCs w:val="0"/>
      <w:i w:val="0"/>
      <w:iCs w:val="0"/>
      <w:smallCaps w:val="0"/>
      <w:strike w:val="0"/>
      <w:color w:val="000000"/>
      <w:spacing w:val="0"/>
      <w:w w:val="100"/>
      <w:position w:val="0"/>
      <w:sz w:val="24"/>
      <w:szCs w:val="24"/>
      <w:u w:val="none"/>
      <w:lang w:val="fr-FR" w:eastAsia="fr-FR" w:bidi="fr-FR"/>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pPr>
      <w:shd w:val="clear" w:color="auto" w:fill="FFFFFF"/>
      <w:spacing w:after="480" w:line="354" w:lineRule="exact"/>
      <w:jc w:val="center"/>
      <w:outlineLvl w:val="0"/>
    </w:pPr>
    <w:rPr>
      <w:b/>
      <w:bCs/>
      <w:sz w:val="32"/>
      <w:szCs w:val="32"/>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pPr>
      <w:shd w:val="clear" w:color="auto" w:fill="FFFFFF"/>
      <w:spacing w:before="480" w:after="80" w:line="266" w:lineRule="exact"/>
      <w:jc w:val="both"/>
    </w:pPr>
    <w:rPr>
      <w:b/>
      <w:bC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shd w:val="clear" w:color="auto" w:fill="FFFFFF"/>
      <w:spacing w:before="80" w:after="80" w:line="274" w:lineRule="exact"/>
      <w:jc w:val="both"/>
    </w:pPr>
  </w:style>
  <w:style w:type="paragraph" w:styleId="En-tte">
    <w:name w:val="header"/>
    <w:basedOn w:val="Normal"/>
    <w:link w:val="En-tteCar"/>
    <w:uiPriority w:val="99"/>
    <w:unhideWhenUsed/>
    <w:rsid w:val="002F6259"/>
    <w:pPr>
      <w:tabs>
        <w:tab w:val="center" w:pos="4536"/>
        <w:tab w:val="right" w:pos="9072"/>
      </w:tabs>
    </w:pPr>
  </w:style>
  <w:style w:type="character" w:customStyle="1" w:styleId="En-tteCar">
    <w:name w:val="En-tête Car"/>
    <w:basedOn w:val="Policepardfaut"/>
    <w:link w:val="En-tte"/>
    <w:uiPriority w:val="99"/>
    <w:rsid w:val="002F6259"/>
    <w:rPr>
      <w:color w:val="000000"/>
    </w:rPr>
  </w:style>
  <w:style w:type="paragraph" w:styleId="Pieddepage">
    <w:name w:val="footer"/>
    <w:basedOn w:val="Normal"/>
    <w:link w:val="PieddepageCar"/>
    <w:uiPriority w:val="99"/>
    <w:unhideWhenUsed/>
    <w:rsid w:val="002F6259"/>
    <w:pPr>
      <w:tabs>
        <w:tab w:val="center" w:pos="4536"/>
        <w:tab w:val="right" w:pos="9072"/>
      </w:tabs>
    </w:pPr>
  </w:style>
  <w:style w:type="character" w:customStyle="1" w:styleId="PieddepageCar">
    <w:name w:val="Pied de page Car"/>
    <w:basedOn w:val="Policepardfaut"/>
    <w:link w:val="Pieddepage"/>
    <w:uiPriority w:val="99"/>
    <w:rsid w:val="002F6259"/>
    <w:rPr>
      <w:color w:val="000000"/>
    </w:rPr>
  </w:style>
  <w:style w:type="paragraph" w:styleId="Sansinterligne">
    <w:name w:val="No Spacing"/>
    <w:uiPriority w:val="1"/>
    <w:qFormat/>
    <w:rsid w:val="002F6337"/>
    <w:rPr>
      <w:rFonts w:asciiTheme="minorHAnsi" w:hAnsiTheme="minorHAnsi"/>
      <w:color w:val="000000"/>
    </w:rPr>
  </w:style>
  <w:style w:type="character" w:styleId="Lienhypertexte">
    <w:name w:val="Hyperlink"/>
    <w:basedOn w:val="Policepardfaut"/>
    <w:uiPriority w:val="99"/>
    <w:unhideWhenUsed/>
    <w:rsid w:val="002F6259"/>
    <w:rPr>
      <w:color w:val="0563C1" w:themeColor="hyperlink"/>
      <w:u w:val="single"/>
    </w:rPr>
  </w:style>
  <w:style w:type="paragraph" w:styleId="Paragraphedeliste">
    <w:name w:val="List Paragraph"/>
    <w:basedOn w:val="Normal"/>
    <w:uiPriority w:val="34"/>
    <w:qFormat/>
    <w:rsid w:val="000E72C0"/>
    <w:pPr>
      <w:ind w:left="720"/>
      <w:contextualSpacing/>
    </w:pPr>
  </w:style>
  <w:style w:type="character" w:customStyle="1" w:styleId="Titre1Car">
    <w:name w:val="Titre 1 Car"/>
    <w:basedOn w:val="Policepardfaut"/>
    <w:link w:val="Titre1"/>
    <w:uiPriority w:val="9"/>
    <w:rsid w:val="000E72C0"/>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E72C0"/>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0E72C0"/>
    <w:rPr>
      <w:rFonts w:asciiTheme="majorHAnsi" w:eastAsiaTheme="majorEastAsia" w:hAnsiTheme="majorHAnsi" w:cstheme="majorBidi"/>
      <w:color w:val="1F4D78" w:themeColor="accent1" w:themeShade="7F"/>
    </w:rPr>
  </w:style>
  <w:style w:type="character" w:styleId="Marquedecommentaire">
    <w:name w:val="annotation reference"/>
    <w:basedOn w:val="Policepardfaut"/>
    <w:uiPriority w:val="99"/>
    <w:semiHidden/>
    <w:unhideWhenUsed/>
    <w:rsid w:val="003858D0"/>
    <w:rPr>
      <w:sz w:val="16"/>
      <w:szCs w:val="16"/>
    </w:rPr>
  </w:style>
  <w:style w:type="paragraph" w:styleId="Commentaire">
    <w:name w:val="annotation text"/>
    <w:basedOn w:val="Normal"/>
    <w:link w:val="CommentaireCar"/>
    <w:uiPriority w:val="99"/>
    <w:semiHidden/>
    <w:unhideWhenUsed/>
    <w:rsid w:val="003858D0"/>
    <w:rPr>
      <w:sz w:val="20"/>
      <w:szCs w:val="20"/>
    </w:rPr>
  </w:style>
  <w:style w:type="character" w:customStyle="1" w:styleId="CommentaireCar">
    <w:name w:val="Commentaire Car"/>
    <w:basedOn w:val="Policepardfaut"/>
    <w:link w:val="Commentaire"/>
    <w:uiPriority w:val="99"/>
    <w:semiHidden/>
    <w:rsid w:val="003858D0"/>
    <w:rPr>
      <w:color w:val="000000"/>
      <w:sz w:val="20"/>
      <w:szCs w:val="20"/>
    </w:rPr>
  </w:style>
  <w:style w:type="paragraph" w:styleId="Objetducommentaire">
    <w:name w:val="annotation subject"/>
    <w:basedOn w:val="Commentaire"/>
    <w:next w:val="Commentaire"/>
    <w:link w:val="ObjetducommentaireCar"/>
    <w:uiPriority w:val="99"/>
    <w:semiHidden/>
    <w:unhideWhenUsed/>
    <w:rsid w:val="003858D0"/>
    <w:rPr>
      <w:b/>
      <w:bCs/>
    </w:rPr>
  </w:style>
  <w:style w:type="character" w:customStyle="1" w:styleId="ObjetducommentaireCar">
    <w:name w:val="Objet du commentaire Car"/>
    <w:basedOn w:val="CommentaireCar"/>
    <w:link w:val="Objetducommentaire"/>
    <w:uiPriority w:val="99"/>
    <w:semiHidden/>
    <w:rsid w:val="003858D0"/>
    <w:rPr>
      <w:b/>
      <w:bCs/>
      <w:color w:val="000000"/>
      <w:sz w:val="20"/>
      <w:szCs w:val="20"/>
    </w:rPr>
  </w:style>
  <w:style w:type="paragraph" w:styleId="Textedebulles">
    <w:name w:val="Balloon Text"/>
    <w:basedOn w:val="Normal"/>
    <w:link w:val="TextedebullesCar"/>
    <w:uiPriority w:val="99"/>
    <w:semiHidden/>
    <w:unhideWhenUsed/>
    <w:rsid w:val="003858D0"/>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58D0"/>
    <w:rPr>
      <w:rFonts w:ascii="Segoe UI" w:hAnsi="Segoe UI" w:cs="Segoe UI"/>
      <w:color w:val="000000"/>
      <w:sz w:val="18"/>
      <w:szCs w:val="18"/>
    </w:rPr>
  </w:style>
  <w:style w:type="character" w:customStyle="1" w:styleId="Mentionnonrsolue1">
    <w:name w:val="Mention non résolue1"/>
    <w:basedOn w:val="Policepardfaut"/>
    <w:uiPriority w:val="99"/>
    <w:semiHidden/>
    <w:unhideWhenUsed/>
    <w:rsid w:val="009A0CB2"/>
    <w:rPr>
      <w:color w:val="605E5C"/>
      <w:shd w:val="clear" w:color="auto" w:fill="E1DFDD"/>
    </w:rPr>
  </w:style>
  <w:style w:type="character" w:styleId="Lienhypertextesuivivisit">
    <w:name w:val="FollowedHyperlink"/>
    <w:basedOn w:val="Policepardfaut"/>
    <w:uiPriority w:val="99"/>
    <w:semiHidden/>
    <w:unhideWhenUsed/>
    <w:rsid w:val="009A0CB2"/>
    <w:rPr>
      <w:color w:val="954F72" w:themeColor="followedHyperlink"/>
      <w:u w:val="single"/>
    </w:rPr>
  </w:style>
  <w:style w:type="table" w:styleId="Grilledutableau">
    <w:name w:val="Table Grid"/>
    <w:basedOn w:val="TableauNormal"/>
    <w:uiPriority w:val="39"/>
    <w:rsid w:val="00D637D4"/>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D637D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2">
    <w:name w:val="Grid Table 4 Accent 2"/>
    <w:basedOn w:val="TableauNormal"/>
    <w:uiPriority w:val="49"/>
    <w:rsid w:val="00B048A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tyle1">
    <w:name w:val="Style1"/>
    <w:uiPriority w:val="99"/>
    <w:rsid w:val="00E10E8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package" Target="embeddings/Document_Microsoft_Word2.docx"/><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ssociationupvdoc.wixsite.com/upvdoc/congres-des-doctorants"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Document_Microsoft_Word1.docx"/><Relationship Id="rId20" Type="http://schemas.openxmlformats.org/officeDocument/2006/relationships/package" Target="embeddings/Document_Microsoft_Word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Document_Microsoft_Word.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0B556-A92A-430E-BFBF-762B9992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1032</Words>
  <Characters>5677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Maugin</dc:creator>
  <cp:keywords/>
  <cp:lastModifiedBy>baptiste</cp:lastModifiedBy>
  <cp:revision>4</cp:revision>
  <cp:lastPrinted>2019-07-18T09:06:00Z</cp:lastPrinted>
  <dcterms:created xsi:type="dcterms:W3CDTF">2019-07-18T09:06:00Z</dcterms:created>
  <dcterms:modified xsi:type="dcterms:W3CDTF">2019-09-12T09:43:00Z</dcterms:modified>
</cp:coreProperties>
</file>